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30E9B" w14:textId="77777777" w:rsidR="00B75020" w:rsidRDefault="00262E8D" w:rsidP="00FE2CEC">
      <w:pPr>
        <w:pStyle w:val="Corpotesto"/>
        <w:spacing w:line="320" w:lineRule="exact"/>
        <w:ind w:left="0" w:firstLine="0"/>
        <w:rPr>
          <w:rFonts w:ascii="Calibri" w:eastAsia="Calibri" w:hAnsi="Calibri" w:cs="Calibri"/>
          <w:b/>
          <w:bCs/>
          <w:sz w:val="36"/>
          <w:szCs w:val="36"/>
          <w:u w:val="single"/>
        </w:rPr>
      </w:pPr>
      <w:r>
        <w:rPr>
          <w:rFonts w:ascii="Calibri" w:hAnsi="Calibri"/>
          <w:b/>
          <w:bCs/>
          <w:sz w:val="36"/>
          <w:szCs w:val="36"/>
          <w:u w:val="single"/>
        </w:rPr>
        <w:t>Allegato 1</w:t>
      </w:r>
    </w:p>
    <w:p w14:paraId="1874425A" w14:textId="77777777" w:rsidR="00B75020" w:rsidRDefault="00B75020">
      <w:pPr>
        <w:rPr>
          <w:rFonts w:ascii="Calibri" w:eastAsia="Calibri" w:hAnsi="Calibri" w:cs="Calibri"/>
        </w:rPr>
      </w:pPr>
    </w:p>
    <w:p w14:paraId="3F223BB4" w14:textId="77777777" w:rsidR="00B75020" w:rsidRPr="00D94F7D" w:rsidRDefault="00262E8D">
      <w:pPr>
        <w:ind w:left="5670"/>
        <w:rPr>
          <w:rFonts w:ascii="Calibri" w:eastAsia="Calibri" w:hAnsi="Calibri" w:cs="Calibri"/>
        </w:rPr>
      </w:pPr>
      <w:r w:rsidRPr="00D94F7D">
        <w:rPr>
          <w:rFonts w:ascii="Calibri" w:hAnsi="Calibri"/>
        </w:rPr>
        <w:t>Spett.le</w:t>
      </w:r>
    </w:p>
    <w:p w14:paraId="1F594D65" w14:textId="77777777" w:rsidR="00B75020" w:rsidRPr="00D94F7D" w:rsidRDefault="00262E8D">
      <w:pPr>
        <w:ind w:left="5670"/>
        <w:rPr>
          <w:rFonts w:ascii="Calibri" w:eastAsia="Calibri" w:hAnsi="Calibri" w:cs="Calibri"/>
          <w:b/>
          <w:bCs/>
        </w:rPr>
      </w:pPr>
      <w:r w:rsidRPr="00D94F7D">
        <w:rPr>
          <w:rFonts w:ascii="Calibri" w:hAnsi="Calibri"/>
          <w:b/>
          <w:bCs/>
        </w:rPr>
        <w:t>CONSORZIO CEV</w:t>
      </w:r>
    </w:p>
    <w:p w14:paraId="3FFAEFD6" w14:textId="77777777" w:rsidR="00B75020" w:rsidRPr="00D94F7D" w:rsidRDefault="00262E8D">
      <w:pPr>
        <w:ind w:left="5670"/>
        <w:rPr>
          <w:rFonts w:ascii="Calibri" w:eastAsia="Calibri" w:hAnsi="Calibri" w:cs="Calibri"/>
        </w:rPr>
      </w:pPr>
      <w:r w:rsidRPr="00D94F7D">
        <w:rPr>
          <w:rFonts w:ascii="Calibri" w:hAnsi="Calibri"/>
        </w:rPr>
        <w:t>Via Antonio Pacinotti, 4/b</w:t>
      </w:r>
    </w:p>
    <w:p w14:paraId="18CFBDE9" w14:textId="77777777" w:rsidR="00B75020" w:rsidRPr="00D94F7D" w:rsidRDefault="00262E8D">
      <w:pPr>
        <w:ind w:left="5670"/>
        <w:rPr>
          <w:rFonts w:ascii="Calibri" w:eastAsia="Calibri" w:hAnsi="Calibri" w:cs="Calibri"/>
        </w:rPr>
      </w:pPr>
      <w:r w:rsidRPr="00D94F7D">
        <w:rPr>
          <w:rFonts w:ascii="Calibri" w:hAnsi="Calibri"/>
        </w:rPr>
        <w:t>37135 Verona (VR)</w:t>
      </w:r>
    </w:p>
    <w:p w14:paraId="74B54CF6" w14:textId="77777777" w:rsidR="00B75020" w:rsidRPr="00D94F7D" w:rsidRDefault="00B75020">
      <w:pPr>
        <w:ind w:left="5670"/>
        <w:rPr>
          <w:rFonts w:ascii="Calibri" w:eastAsia="Calibri" w:hAnsi="Calibri" w:cs="Calibri"/>
        </w:rPr>
      </w:pPr>
    </w:p>
    <w:p w14:paraId="6A5677D8" w14:textId="77777777" w:rsidR="00B75020" w:rsidRDefault="00262E8D">
      <w:pPr>
        <w:ind w:left="5670"/>
        <w:rPr>
          <w:rFonts w:ascii="Calibri" w:hAnsi="Calibri"/>
        </w:rPr>
      </w:pPr>
      <w:bookmarkStart w:id="0" w:name="_Hlk110343759"/>
      <w:r w:rsidRPr="00D94F7D">
        <w:rPr>
          <w:rFonts w:ascii="Calibri" w:hAnsi="Calibri"/>
        </w:rPr>
        <w:t>Spett.le</w:t>
      </w:r>
    </w:p>
    <w:p w14:paraId="12408AB0" w14:textId="77777777" w:rsidR="00B36E6B" w:rsidRPr="00B36E6B" w:rsidRDefault="00B36E6B" w:rsidP="00B36E6B">
      <w:pPr>
        <w:ind w:left="5670"/>
        <w:rPr>
          <w:rFonts w:ascii="Calibri" w:eastAsia="Calibri" w:hAnsi="Calibri" w:cs="Calibri"/>
          <w:b/>
          <w:iCs/>
        </w:rPr>
      </w:pPr>
      <w:r w:rsidRPr="00B36E6B">
        <w:rPr>
          <w:rFonts w:ascii="Calibri" w:eastAsia="Calibri" w:hAnsi="Calibri" w:cs="Calibri"/>
          <w:b/>
          <w:iCs/>
        </w:rPr>
        <w:t xml:space="preserve">Comune di </w:t>
      </w:r>
      <w:r w:rsidR="00711D0C">
        <w:rPr>
          <w:rFonts w:ascii="Calibri" w:eastAsia="Calibri" w:hAnsi="Calibri" w:cs="Calibri"/>
          <w:b/>
          <w:iCs/>
        </w:rPr>
        <w:t>Monsummano Terme</w:t>
      </w:r>
    </w:p>
    <w:p w14:paraId="51154705" w14:textId="77777777" w:rsidR="00B36E6B" w:rsidRDefault="00711D0C" w:rsidP="00B36E6B">
      <w:pPr>
        <w:ind w:left="5670"/>
        <w:rPr>
          <w:rFonts w:ascii="Calibri" w:eastAsia="Calibri" w:hAnsi="Calibri" w:cs="Calibri"/>
          <w:bCs/>
          <w:iCs/>
        </w:rPr>
      </w:pPr>
      <w:r>
        <w:rPr>
          <w:rFonts w:ascii="Calibri" w:eastAsia="Calibri" w:hAnsi="Calibri" w:cs="Calibri"/>
          <w:bCs/>
          <w:iCs/>
        </w:rPr>
        <w:t>Piazza IV Novembre 75\h</w:t>
      </w:r>
      <w:r w:rsidR="00B36E6B">
        <w:rPr>
          <w:rFonts w:ascii="Calibri" w:eastAsia="Calibri" w:hAnsi="Calibri" w:cs="Calibri"/>
          <w:bCs/>
          <w:iCs/>
        </w:rPr>
        <w:t xml:space="preserve"> </w:t>
      </w:r>
    </w:p>
    <w:p w14:paraId="385276CA" w14:textId="77777777" w:rsidR="00B36E6B" w:rsidRPr="00B36E6B" w:rsidRDefault="00711D0C" w:rsidP="00B36E6B">
      <w:pPr>
        <w:ind w:left="5670"/>
        <w:rPr>
          <w:rFonts w:ascii="Calibri" w:eastAsia="Calibri" w:hAnsi="Calibri" w:cs="Calibri"/>
          <w:bCs/>
          <w:iCs/>
        </w:rPr>
      </w:pPr>
      <w:r>
        <w:rPr>
          <w:rFonts w:ascii="Calibri" w:eastAsia="Calibri" w:hAnsi="Calibri" w:cs="Calibri"/>
          <w:bCs/>
          <w:iCs/>
        </w:rPr>
        <w:t>51015 Monsummano Terme (PT)</w:t>
      </w:r>
    </w:p>
    <w:p w14:paraId="4EA3F368" w14:textId="77777777" w:rsidR="00B36E6B" w:rsidRPr="00D94F7D" w:rsidRDefault="00B36E6B">
      <w:pPr>
        <w:ind w:left="5670"/>
        <w:rPr>
          <w:rFonts w:ascii="Calibri" w:eastAsia="Calibri" w:hAnsi="Calibri" w:cs="Calibri"/>
        </w:rPr>
      </w:pPr>
    </w:p>
    <w:bookmarkEnd w:id="0"/>
    <w:p w14:paraId="02BDB653" w14:textId="77777777" w:rsidR="00B75020" w:rsidRDefault="00B75020">
      <w:pPr>
        <w:rPr>
          <w:rFonts w:ascii="Calibri" w:eastAsia="Calibri" w:hAnsi="Calibri" w:cs="Calibri"/>
          <w:b/>
          <w:bCs/>
          <w:highlight w:val="yellow"/>
        </w:rPr>
      </w:pPr>
    </w:p>
    <w:p w14:paraId="430843F3" w14:textId="77777777" w:rsidR="005449E2" w:rsidRPr="00D94F7D" w:rsidRDefault="005449E2">
      <w:pPr>
        <w:rPr>
          <w:rFonts w:ascii="Calibri" w:eastAsia="Calibri" w:hAnsi="Calibri" w:cs="Calibri"/>
          <w:b/>
          <w:bCs/>
          <w:highlight w:val="yellow"/>
        </w:rPr>
      </w:pPr>
    </w:p>
    <w:p w14:paraId="2F23AB28" w14:textId="77777777" w:rsidR="00B75020" w:rsidRPr="00D94F7D" w:rsidRDefault="00262E8D">
      <w:pPr>
        <w:jc w:val="center"/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r w:rsidRPr="00D94F7D">
        <w:rPr>
          <w:rFonts w:ascii="Calibri" w:hAnsi="Calibri"/>
          <w:b/>
          <w:bCs/>
          <w:sz w:val="28"/>
          <w:szCs w:val="28"/>
          <w:u w:val="single"/>
        </w:rPr>
        <w:t>DICHIARAZIONI INTEGRATIVE</w:t>
      </w:r>
    </w:p>
    <w:p w14:paraId="0669DAE7" w14:textId="77777777" w:rsidR="00B75020" w:rsidRPr="00D94F7D" w:rsidRDefault="00B75020">
      <w:pPr>
        <w:rPr>
          <w:rFonts w:ascii="Calibri" w:eastAsia="Calibri" w:hAnsi="Calibri" w:cs="Calibri"/>
          <w:highlight w:val="yellow"/>
        </w:rPr>
      </w:pPr>
    </w:p>
    <w:p w14:paraId="25FF7A54" w14:textId="77777777" w:rsidR="00711D0C" w:rsidRPr="00350798" w:rsidRDefault="00D94F7D" w:rsidP="00FE3847">
      <w:pPr>
        <w:spacing w:before="60" w:after="60"/>
        <w:ind w:left="0" w:right="141"/>
        <w:rPr>
          <w:rFonts w:ascii="Calibri" w:hAnsi="Calibri" w:cs="Calibri"/>
          <w:b/>
        </w:rPr>
      </w:pPr>
      <w:bookmarkStart w:id="1" w:name="_Hlk110343774"/>
      <w:r w:rsidRPr="00711D0C">
        <w:rPr>
          <w:rFonts w:ascii="Calibri" w:hAnsi="Calibri" w:cs="Calibri"/>
          <w:b/>
          <w:bCs/>
        </w:rPr>
        <w:t xml:space="preserve">PROCEDURA NEGOZIATA EX ART. 63 AI SENSI DELL’ART. 1 COMMA 2 LETT. B) D.L. 76/2020 “DECRETO SEMPLIFICAZIONI” </w:t>
      </w:r>
      <w:r w:rsidR="005449E2" w:rsidRPr="00711D0C">
        <w:rPr>
          <w:rFonts w:ascii="Calibri" w:hAnsi="Calibri" w:cs="Calibri"/>
          <w:b/>
          <w:bCs/>
        </w:rPr>
        <w:t xml:space="preserve">E S.M.I. </w:t>
      </w:r>
      <w:r w:rsidRPr="00711D0C">
        <w:rPr>
          <w:rFonts w:ascii="Calibri" w:hAnsi="Calibri" w:cs="Calibri"/>
          <w:b/>
          <w:bCs/>
        </w:rPr>
        <w:t>PER L’AFFIDAMENTO DEI LAVORI</w:t>
      </w:r>
      <w:r w:rsidR="00B36E6B" w:rsidRPr="00711D0C">
        <w:rPr>
          <w:rFonts w:ascii="Calibri" w:eastAsia="SimSun" w:hAnsi="Calibri" w:cs="Calibri"/>
          <w:b/>
          <w:color w:val="auto"/>
          <w:kern w:val="1"/>
          <w:bdr w:val="none" w:sz="0" w:space="0" w:color="auto"/>
          <w:lang w:bidi="hi-IN"/>
        </w:rPr>
        <w:t xml:space="preserve"> </w:t>
      </w:r>
      <w:r w:rsidR="00827036">
        <w:rPr>
          <w:rFonts w:ascii="Calibri" w:eastAsia="SimSun" w:hAnsi="Calibri" w:cs="Calibri"/>
          <w:b/>
          <w:color w:val="auto"/>
          <w:kern w:val="1"/>
          <w:bdr w:val="none" w:sz="0" w:space="0" w:color="auto"/>
          <w:lang w:bidi="hi-IN"/>
        </w:rPr>
        <w:t xml:space="preserve">DI </w:t>
      </w:r>
      <w:r w:rsidR="00711D0C" w:rsidRPr="00711D0C">
        <w:rPr>
          <w:rFonts w:ascii="Calibri" w:hAnsi="Calibri" w:cs="Calibri"/>
          <w:b/>
        </w:rPr>
        <w:t xml:space="preserve">EFFICIENTAMENTO ENERGETICO TEATRO “Y. MONTAND” NEL COMUNE DI MONSUMMANO TERME (PT) – INTERVENTO FINANZIATO </w:t>
      </w:r>
      <w:r w:rsidR="00711D0C" w:rsidRPr="00350798">
        <w:rPr>
          <w:rFonts w:ascii="Calibri" w:hAnsi="Calibri" w:cs="Calibri"/>
          <w:b/>
        </w:rPr>
        <w:t xml:space="preserve">DALL’UNIONE EUROPEA – </w:t>
      </w:r>
      <w:proofErr w:type="spellStart"/>
      <w:r w:rsidR="00711D0C" w:rsidRPr="00350798">
        <w:rPr>
          <w:rFonts w:ascii="Calibri" w:hAnsi="Calibri" w:cs="Calibri"/>
          <w:b/>
        </w:rPr>
        <w:t>NextgenerationEU</w:t>
      </w:r>
      <w:proofErr w:type="spellEnd"/>
      <w:r w:rsidR="00711D0C" w:rsidRPr="00350798">
        <w:rPr>
          <w:rFonts w:ascii="Calibri" w:hAnsi="Calibri" w:cs="Calibri"/>
          <w:b/>
        </w:rPr>
        <w:t>.</w:t>
      </w:r>
    </w:p>
    <w:p w14:paraId="74DF3427" w14:textId="77777777" w:rsidR="002E2FD7" w:rsidRPr="00350798" w:rsidRDefault="002E2FD7" w:rsidP="00FE3847">
      <w:pPr>
        <w:spacing w:before="60" w:after="60"/>
        <w:ind w:left="0" w:right="141"/>
        <w:rPr>
          <w:rFonts w:ascii="Calibri" w:hAnsi="Calibri" w:cs="Calibri"/>
          <w:b/>
          <w:i/>
          <w:sz w:val="20"/>
          <w:szCs w:val="20"/>
        </w:rPr>
      </w:pPr>
      <w:proofErr w:type="gramStart"/>
      <w:r w:rsidRPr="00350798">
        <w:rPr>
          <w:rFonts w:ascii="Calibri" w:hAnsi="Calibri" w:cs="Calibri"/>
          <w:b/>
          <w:i/>
          <w:sz w:val="20"/>
          <w:szCs w:val="20"/>
        </w:rPr>
        <w:t>PNRR  MISSIONE</w:t>
      </w:r>
      <w:proofErr w:type="gramEnd"/>
      <w:r w:rsidRPr="00350798">
        <w:rPr>
          <w:rFonts w:ascii="Calibri" w:hAnsi="Calibri" w:cs="Calibri"/>
          <w:b/>
          <w:i/>
          <w:sz w:val="20"/>
          <w:szCs w:val="20"/>
        </w:rPr>
        <w:t xml:space="preserve"> 1 - DIGITALIZZAZIONE, INNOVAZIONE, COMPETITIVITÀ, CULTURA E TURISMO - COMPONENTE 3 - TURISMO E CULTURA 4.0 (M1C3), MISURA 1 “PATRIMONIO CULTURALE PER LA PROSSIMA GENERAZIONE”, INVESTIMENTO 1.3: MIGLIORARE L’EFFICIENZA ENERGETICA DI CINEMA, TEATRI E MUSEI</w:t>
      </w:r>
    </w:p>
    <w:p w14:paraId="31873B68" w14:textId="77777777" w:rsidR="00B75020" w:rsidRPr="00350798" w:rsidRDefault="00D94F7D" w:rsidP="00294741">
      <w:pPr>
        <w:ind w:right="134"/>
        <w:rPr>
          <w:rFonts w:ascii="Calibri" w:eastAsia="Calibri" w:hAnsi="Calibri" w:cs="Calibri"/>
          <w:b/>
          <w:bCs/>
        </w:rPr>
      </w:pPr>
      <w:r w:rsidRPr="00350798">
        <w:rPr>
          <w:rFonts w:ascii="Calibri" w:hAnsi="Calibri"/>
          <w:b/>
          <w:bCs/>
        </w:rPr>
        <w:t xml:space="preserve"> </w:t>
      </w:r>
    </w:p>
    <w:p w14:paraId="68E66B81" w14:textId="29CFABE3" w:rsidR="00B75020" w:rsidRPr="00D94F7D" w:rsidRDefault="00262E8D" w:rsidP="00294741">
      <w:pPr>
        <w:ind w:right="134"/>
        <w:rPr>
          <w:rFonts w:ascii="Calibri" w:hAnsi="Calibri"/>
          <w:b/>
          <w:bCs/>
        </w:rPr>
      </w:pPr>
      <w:r w:rsidRPr="00350798">
        <w:rPr>
          <w:rFonts w:ascii="Calibri" w:hAnsi="Calibri"/>
          <w:b/>
          <w:bCs/>
        </w:rPr>
        <w:t xml:space="preserve">CIG </w:t>
      </w:r>
      <w:r w:rsidR="00350798" w:rsidRPr="00350798">
        <w:rPr>
          <w:rFonts w:ascii="Calibri" w:hAnsi="Calibri"/>
          <w:b/>
          <w:bCs/>
        </w:rPr>
        <w:t>9465776D74</w:t>
      </w:r>
      <w:r w:rsidR="00FE3847" w:rsidRPr="00350798">
        <w:rPr>
          <w:rFonts w:ascii="Calibri" w:hAnsi="Calibri"/>
          <w:b/>
          <w:bCs/>
        </w:rPr>
        <w:t xml:space="preserve"> - </w:t>
      </w:r>
      <w:r w:rsidRPr="00350798">
        <w:rPr>
          <w:rFonts w:ascii="Calibri" w:hAnsi="Calibri"/>
          <w:b/>
          <w:bCs/>
        </w:rPr>
        <w:t>CUP</w:t>
      </w:r>
      <w:r w:rsidR="000A6A35" w:rsidRPr="00350798">
        <w:rPr>
          <w:rFonts w:ascii="Calibri" w:hAnsi="Calibri"/>
          <w:b/>
          <w:bCs/>
        </w:rPr>
        <w:t xml:space="preserve"> </w:t>
      </w:r>
      <w:r w:rsidR="00711D0C" w:rsidRPr="00350798">
        <w:rPr>
          <w:rFonts w:ascii="Calibri" w:hAnsi="Calibri"/>
          <w:b/>
          <w:bCs/>
        </w:rPr>
        <w:t>E94J22000</w:t>
      </w:r>
      <w:r w:rsidR="00350798" w:rsidRPr="00350798">
        <w:rPr>
          <w:rFonts w:ascii="Calibri" w:hAnsi="Calibri"/>
          <w:b/>
          <w:bCs/>
        </w:rPr>
        <w:t>06000</w:t>
      </w:r>
      <w:r w:rsidR="00711D0C" w:rsidRPr="00350798">
        <w:rPr>
          <w:rFonts w:ascii="Calibri" w:hAnsi="Calibri"/>
          <w:b/>
          <w:bCs/>
        </w:rPr>
        <w:t>1</w:t>
      </w:r>
    </w:p>
    <w:bookmarkEnd w:id="1"/>
    <w:p w14:paraId="6AB725D4" w14:textId="77777777" w:rsidR="00B75020" w:rsidRPr="00D94F7D" w:rsidRDefault="00B75020">
      <w:pPr>
        <w:spacing w:after="0" w:line="259" w:lineRule="auto"/>
        <w:ind w:left="0" w:right="0" w:firstLine="0"/>
        <w:jc w:val="left"/>
        <w:rPr>
          <w:rFonts w:ascii="Calibri" w:hAnsi="Calibri"/>
          <w:highlight w:val="yellow"/>
        </w:rPr>
      </w:pPr>
    </w:p>
    <w:p w14:paraId="0F331A6C" w14:textId="77777777" w:rsidR="00B75020" w:rsidRPr="00AA22FD" w:rsidRDefault="00262E8D" w:rsidP="00D94F7D">
      <w:pPr>
        <w:spacing w:line="343" w:lineRule="auto"/>
        <w:ind w:right="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Il/La sottoscritto/a   _______________________________________________________________</w:t>
      </w:r>
    </w:p>
    <w:p w14:paraId="368963FF" w14:textId="77777777" w:rsidR="00B75020" w:rsidRPr="00AA22FD" w:rsidRDefault="00262E8D" w:rsidP="00D94F7D">
      <w:pPr>
        <w:spacing w:line="343" w:lineRule="auto"/>
        <w:ind w:right="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 xml:space="preserve">nato/a a ___________________________________ il _________________ residente a _____________________________   Via _____________________________________   n. _____                                                                           </w:t>
      </w:r>
    </w:p>
    <w:p w14:paraId="4FCE0168" w14:textId="77777777" w:rsidR="00B75020" w:rsidRPr="00AA22FD" w:rsidRDefault="00262E8D" w:rsidP="00D94F7D">
      <w:pPr>
        <w:pStyle w:val="Rientrocorpodeltesto2"/>
        <w:jc w:val="both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nella sua qualità di (rappresentante legale, procuratore, etc.) ______________________________</w:t>
      </w:r>
    </w:p>
    <w:p w14:paraId="2D18CF78" w14:textId="77777777" w:rsidR="00B75020" w:rsidRPr="00AA22FD" w:rsidRDefault="00262E8D" w:rsidP="00D94F7D">
      <w:pPr>
        <w:pStyle w:val="Rientrocorpodeltesto2"/>
        <w:jc w:val="both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dell’impresa ____________________________________________________________________                                                                                           con sede legale in _______________________________________________________________</w:t>
      </w:r>
    </w:p>
    <w:p w14:paraId="2BDBFC85" w14:textId="77777777" w:rsidR="00B75020" w:rsidRPr="00AA22FD" w:rsidRDefault="00262E8D" w:rsidP="00D94F7D">
      <w:pPr>
        <w:spacing w:line="343" w:lineRule="auto"/>
        <w:ind w:right="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 xml:space="preserve">codice fiscale ____________________________   partita IVA _____________________________ n. REA________ </w:t>
      </w:r>
      <w:r w:rsidRPr="00AA22FD">
        <w:rPr>
          <w:rFonts w:ascii="Calibri" w:hAnsi="Calibri"/>
          <w:lang w:val="fr-FR"/>
        </w:rPr>
        <w:t>fax: ____________________ email: ___________________________________ PEC: ___________________________________________</w:t>
      </w:r>
    </w:p>
    <w:p w14:paraId="3173508F" w14:textId="77777777" w:rsidR="00B75020" w:rsidRPr="00D94F7D" w:rsidRDefault="00B75020">
      <w:pPr>
        <w:spacing w:line="343" w:lineRule="auto"/>
        <w:ind w:left="0" w:right="0" w:firstLine="0"/>
        <w:rPr>
          <w:rFonts w:ascii="Calibri" w:eastAsia="Calibri" w:hAnsi="Calibri" w:cs="Calibri"/>
          <w:highlight w:val="yellow"/>
          <w:lang w:val="fr-FR"/>
        </w:rPr>
      </w:pPr>
    </w:p>
    <w:p w14:paraId="2FE65A69" w14:textId="77777777" w:rsidR="00B75020" w:rsidRPr="00AA22FD" w:rsidRDefault="00262E8D">
      <w:pPr>
        <w:pStyle w:val="Rientrocorpodeltesto"/>
        <w:jc w:val="both"/>
      </w:pPr>
      <w:r w:rsidRPr="00AA22FD">
        <w:t>Ai sensi degli articoli 46 e 47 del D.P.R. 445/2000, pienamente consapevole delle sanzioni penali previste dall’art. 76 del citato D.P.R., per le ipotesi di falsità in atti e dichiarazioni mendaci ivi indicate,</w:t>
      </w:r>
    </w:p>
    <w:p w14:paraId="33274D88" w14:textId="77777777" w:rsidR="00B75020" w:rsidRPr="00D94F7D" w:rsidRDefault="00B75020">
      <w:pPr>
        <w:spacing w:after="30" w:line="259" w:lineRule="auto"/>
        <w:ind w:left="0" w:right="653" w:firstLine="0"/>
        <w:jc w:val="center"/>
        <w:rPr>
          <w:rFonts w:ascii="Calibri" w:eastAsia="Calibri" w:hAnsi="Calibri" w:cs="Calibri"/>
          <w:highlight w:val="yellow"/>
        </w:rPr>
      </w:pPr>
    </w:p>
    <w:p w14:paraId="05D616A7" w14:textId="77777777" w:rsidR="00B75020" w:rsidRPr="00AA22FD" w:rsidRDefault="00262E8D">
      <w:pPr>
        <w:spacing w:after="30" w:line="259" w:lineRule="auto"/>
        <w:ind w:left="0" w:right="653" w:firstLine="0"/>
        <w:jc w:val="center"/>
        <w:rPr>
          <w:rFonts w:ascii="Calibri" w:eastAsia="Calibri" w:hAnsi="Calibri" w:cs="Calibri"/>
          <w:b/>
          <w:bCs/>
          <w:u w:val="single"/>
        </w:rPr>
      </w:pPr>
      <w:r w:rsidRPr="00AA22FD">
        <w:rPr>
          <w:rFonts w:ascii="Calibri" w:hAnsi="Calibri"/>
          <w:b/>
          <w:bCs/>
          <w:u w:val="single"/>
        </w:rPr>
        <w:t>DICHIARA ED ATTESTA SOTTO LA PROPRIA RESPONSABILITA’</w:t>
      </w:r>
    </w:p>
    <w:p w14:paraId="012FB9A5" w14:textId="77777777" w:rsidR="00B75020" w:rsidRPr="00D94F7D" w:rsidRDefault="00B75020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highlight w:val="yellow"/>
        </w:rPr>
      </w:pPr>
    </w:p>
    <w:p w14:paraId="1EF1B287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 xml:space="preserve">di non essere stato sottoposto a fallimento e di non trovarsi in stato di liquidazione coatta o di concordato preventivo e di non essere in corso nei propri confronti un procedimento per la dichiarazione di una di tali situazioni, fermo restando quanto previsto dagli articoli 110 del presente </w:t>
      </w:r>
      <w:r w:rsidRPr="00AA22FD">
        <w:rPr>
          <w:rFonts w:ascii="Calibri" w:hAnsi="Calibri"/>
        </w:rPr>
        <w:lastRenderedPageBreak/>
        <w:t>Codice e 186-bis del regio decreto 16 marzo 1942, n. 267</w:t>
      </w:r>
      <w:r w:rsidRPr="00AA22FD">
        <w:rPr>
          <w:rFonts w:ascii="Calibri" w:hAnsi="Calibri"/>
          <w:b/>
          <w:bCs/>
        </w:rPr>
        <w:t xml:space="preserve"> (art. 80, comma 5 lett. b del D. Lgs. n.50/2016);  </w:t>
      </w:r>
    </w:p>
    <w:p w14:paraId="395AB8BD" w14:textId="77777777" w:rsidR="00B75020" w:rsidRPr="00AA22FD" w:rsidRDefault="00B75020">
      <w:pPr>
        <w:ind w:left="370" w:right="134" w:firstLine="0"/>
        <w:rPr>
          <w:rFonts w:ascii="Calibri" w:eastAsia="Calibri" w:hAnsi="Calibri" w:cs="Calibri"/>
        </w:rPr>
      </w:pPr>
    </w:p>
    <w:p w14:paraId="686E0BE1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 xml:space="preserve">di non aver tentato di influenzare indebitamente il processo decisionale della stazione appaltante o di ottenere informazioni riservate a fini di proprio vantaggio e di non aver fornito, anche per negligenza, informazioni false o fuorvianti suscettibili di influenzare le decisioni sull'esclusione, la selezione o l'aggiudicazione, e di non aver omesso le informazioni dovute ai fini del corretto svolgimento della procedura di selezione </w:t>
      </w:r>
      <w:r w:rsidRPr="00AA22FD">
        <w:rPr>
          <w:rFonts w:ascii="Calibri" w:hAnsi="Calibri"/>
          <w:b/>
          <w:bCs/>
        </w:rPr>
        <w:t xml:space="preserve">(art. 80, comma 5 lett. c-bis del D. Lgs. n.50/2016);  </w:t>
      </w:r>
    </w:p>
    <w:p w14:paraId="60CA9765" w14:textId="77777777" w:rsidR="00B75020" w:rsidRPr="00AA22FD" w:rsidRDefault="00B75020">
      <w:pPr>
        <w:ind w:left="370" w:right="134" w:firstLine="0"/>
        <w:rPr>
          <w:rFonts w:ascii="Calibri" w:eastAsia="Calibri" w:hAnsi="Calibri" w:cs="Calibri"/>
        </w:rPr>
      </w:pPr>
    </w:p>
    <w:p w14:paraId="571EE3AB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AA22FD">
        <w:rPr>
          <w:rFonts w:ascii="Calibri" w:hAnsi="Calibri"/>
          <w:b/>
          <w:bCs/>
        </w:rPr>
        <w:t xml:space="preserve">(art. 80, comma 5 lett. c-ter del D. Lgs. n.50/2016);  </w:t>
      </w:r>
    </w:p>
    <w:p w14:paraId="5710F920" w14:textId="77777777" w:rsidR="00B75020" w:rsidRPr="00AA22FD" w:rsidRDefault="00B75020">
      <w:pPr>
        <w:ind w:left="370" w:right="134" w:firstLine="0"/>
        <w:rPr>
          <w:rFonts w:ascii="Calibri" w:eastAsia="Calibri" w:hAnsi="Calibri" w:cs="Calibri"/>
        </w:rPr>
      </w:pPr>
    </w:p>
    <w:p w14:paraId="413230F1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 xml:space="preserve">di non aver commesso grave inadempimento nei confronti di uno o più subappaltatori, riconosciuto o accertato con sentenza passata in giudicato </w:t>
      </w:r>
      <w:r w:rsidRPr="00AA22FD">
        <w:rPr>
          <w:rFonts w:ascii="Calibri" w:hAnsi="Calibri"/>
          <w:b/>
          <w:bCs/>
        </w:rPr>
        <w:t xml:space="preserve">(art. 80, comma 5 lett. c-quater del D. Lgs. n.50/2016);  </w:t>
      </w:r>
    </w:p>
    <w:p w14:paraId="3D8C721B" w14:textId="77777777" w:rsidR="00B75020" w:rsidRPr="00AA22FD" w:rsidRDefault="00B75020">
      <w:pPr>
        <w:ind w:left="370" w:right="134" w:firstLine="0"/>
        <w:rPr>
          <w:rFonts w:ascii="Calibri" w:eastAsia="Calibri" w:hAnsi="Calibri" w:cs="Calibri"/>
        </w:rPr>
      </w:pPr>
    </w:p>
    <w:p w14:paraId="50024681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 xml:space="preserve">di non aver presentato, nella procedura in corso e negli affidamenti di subappalti, documentazione o dichiarazioni non veritiere </w:t>
      </w:r>
      <w:r w:rsidRPr="00AA22FD">
        <w:rPr>
          <w:rFonts w:ascii="Calibri" w:hAnsi="Calibri"/>
          <w:b/>
          <w:bCs/>
        </w:rPr>
        <w:t xml:space="preserve">(art. 80, comma 5 lett. f-bis del D. Lgs. n.50/2016);  </w:t>
      </w:r>
    </w:p>
    <w:p w14:paraId="0257B4C2" w14:textId="77777777" w:rsidR="00B75020" w:rsidRPr="00AA22FD" w:rsidRDefault="00262E8D">
      <w:pPr>
        <w:spacing w:after="0" w:line="259" w:lineRule="auto"/>
        <w:ind w:left="720" w:right="0" w:firstLine="0"/>
        <w:jc w:val="left"/>
        <w:rPr>
          <w:rFonts w:ascii="Calibri" w:eastAsia="Calibri" w:hAnsi="Calibri" w:cs="Calibri"/>
        </w:rPr>
      </w:pPr>
      <w:r w:rsidRPr="00AA22FD">
        <w:rPr>
          <w:rFonts w:ascii="Calibri" w:hAnsi="Calibri"/>
          <w:b/>
          <w:bCs/>
        </w:rPr>
        <w:t xml:space="preserve"> </w:t>
      </w:r>
    </w:p>
    <w:p w14:paraId="79BE2D8C" w14:textId="77777777" w:rsidR="00582DBF" w:rsidRPr="00AA22FD" w:rsidRDefault="00262E8D" w:rsidP="00C6372F">
      <w:pPr>
        <w:numPr>
          <w:ilvl w:val="0"/>
          <w:numId w:val="2"/>
        </w:numPr>
        <w:ind w:right="134"/>
        <w:rPr>
          <w:rFonts w:ascii="Calibri" w:hAnsi="Calibri"/>
          <w:b/>
          <w:bCs/>
        </w:rPr>
      </w:pPr>
      <w:r w:rsidRPr="00AA22FD">
        <w:rPr>
          <w:rFonts w:ascii="Calibri" w:hAnsi="Calibri"/>
        </w:rPr>
        <w:t xml:space="preserve">di non essere iscritto nel casellario informatico tenuto dall'Osservatorio dell'A.N.AC. per aver presentato false dichiarazioni o falsa documentazione nelle procedure di gara e negli affidamenti di subappalti </w:t>
      </w:r>
      <w:r w:rsidRPr="00AA22FD">
        <w:rPr>
          <w:rFonts w:ascii="Calibri" w:hAnsi="Calibri"/>
          <w:b/>
          <w:bCs/>
        </w:rPr>
        <w:t>(art. 80, comma 5 lett. f-ter del D. Lgs. n.50/2016)</w:t>
      </w:r>
      <w:r w:rsidRPr="00AA22FD">
        <w:rPr>
          <w:rFonts w:ascii="Calibri" w:hAnsi="Calibri"/>
        </w:rPr>
        <w:t>;</w:t>
      </w:r>
    </w:p>
    <w:p w14:paraId="0FE6411C" w14:textId="77777777" w:rsidR="00B75020" w:rsidRPr="00AA22FD" w:rsidRDefault="00B75020">
      <w:pPr>
        <w:ind w:left="370" w:right="134" w:firstLine="0"/>
        <w:rPr>
          <w:rFonts w:ascii="Calibri" w:eastAsia="Calibri" w:hAnsi="Calibri" w:cs="Calibri"/>
          <w:b/>
          <w:bCs/>
        </w:rPr>
      </w:pPr>
    </w:p>
    <w:p w14:paraId="0F5C9349" w14:textId="77777777" w:rsidR="00B75020" w:rsidRPr="00AA22FD" w:rsidRDefault="00262E8D">
      <w:pPr>
        <w:numPr>
          <w:ilvl w:val="0"/>
          <w:numId w:val="3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>che i dati identificativi (nome, cognome, data e luogo di nascita, codice fiscale, comune di residenza etc.) dei soggetti di cui all’art. 80, comma 3 del Codice ovvero che la banca dati ufficiale o il pubblico registro da cui i medesimi possono essere ricavati in modo aggiornato alla data di presentazione dell’offerta sono:</w:t>
      </w:r>
    </w:p>
    <w:p w14:paraId="6D8B0F44" w14:textId="77777777" w:rsidR="00B75020" w:rsidRPr="00AA22FD" w:rsidRDefault="00262E8D">
      <w:pPr>
        <w:ind w:left="426" w:right="134" w:firstLine="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D582F1" w14:textId="77777777" w:rsidR="00B75020" w:rsidRPr="00D94F7D" w:rsidRDefault="00B75020">
      <w:pPr>
        <w:ind w:left="426" w:right="134" w:firstLine="0"/>
        <w:rPr>
          <w:rFonts w:ascii="Calibri" w:eastAsia="Calibri" w:hAnsi="Calibri" w:cs="Calibri"/>
          <w:highlight w:val="yellow"/>
        </w:rPr>
      </w:pPr>
    </w:p>
    <w:p w14:paraId="3C0D05EF" w14:textId="77777777" w:rsidR="00B75020" w:rsidRPr="00AA22FD" w:rsidRDefault="00B75020">
      <w:pPr>
        <w:ind w:left="426" w:right="134" w:firstLine="0"/>
        <w:rPr>
          <w:rFonts w:ascii="Calibri" w:eastAsia="Calibri" w:hAnsi="Calibri" w:cs="Calibri"/>
        </w:rPr>
      </w:pPr>
    </w:p>
    <w:p w14:paraId="5AA96602" w14:textId="77777777" w:rsidR="00B75020" w:rsidRPr="00AA22FD" w:rsidRDefault="00262E8D">
      <w:pPr>
        <w:numPr>
          <w:ilvl w:val="0"/>
          <w:numId w:val="4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>di ritenere remunerativa l’offerta economica presentata giacché per la sua formulazione ha preso atto e tenuto conto:</w:t>
      </w:r>
    </w:p>
    <w:p w14:paraId="2FBB3FCE" w14:textId="77777777" w:rsidR="00B75020" w:rsidRPr="00AA22FD" w:rsidRDefault="00262E8D">
      <w:pPr>
        <w:numPr>
          <w:ilvl w:val="0"/>
          <w:numId w:val="6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>delle condizioni contrattuali e degli oneri compresi quelli eventuali relativi in materia di sicurezza, di assicurazione, di condizioni di lavoro e di previdenza e assistenza in vigore nel luogo dove devono essere svolti i lavori;</w:t>
      </w:r>
    </w:p>
    <w:p w14:paraId="3D8B9CF3" w14:textId="77777777" w:rsidR="00B75020" w:rsidRPr="00350798" w:rsidRDefault="00262E8D">
      <w:pPr>
        <w:numPr>
          <w:ilvl w:val="0"/>
          <w:numId w:val="6"/>
        </w:numPr>
        <w:ind w:right="134"/>
        <w:rPr>
          <w:rFonts w:ascii="Calibri" w:hAnsi="Calibri"/>
        </w:rPr>
      </w:pPr>
      <w:proofErr w:type="gramStart"/>
      <w:r w:rsidRPr="00AA22FD">
        <w:rPr>
          <w:rFonts w:ascii="Calibri" w:hAnsi="Calibri"/>
        </w:rPr>
        <w:t>di</w:t>
      </w:r>
      <w:proofErr w:type="gramEnd"/>
      <w:r w:rsidRPr="00AA22FD">
        <w:rPr>
          <w:rFonts w:ascii="Calibri" w:hAnsi="Calibri"/>
        </w:rPr>
        <w:t xml:space="preserve"> tutte le circostanze generali, particolari e locali, nessuna esclusa ed eccettuata</w:t>
      </w:r>
      <w:r w:rsidRPr="00AA22FD">
        <w:rPr>
          <w:rFonts w:ascii="Calibri" w:hAnsi="Calibri"/>
          <w:i/>
          <w:iCs/>
        </w:rPr>
        <w:t>,</w:t>
      </w:r>
      <w:r w:rsidRPr="00AA22FD">
        <w:rPr>
          <w:rFonts w:ascii="Calibri" w:hAnsi="Calibri"/>
        </w:rPr>
        <w:t xml:space="preserve"> che possono avere influito o influire sia sulla prestazione dei lavori, sia sulla determinazione della propria </w:t>
      </w:r>
      <w:r w:rsidRPr="00350798">
        <w:rPr>
          <w:rFonts w:ascii="Calibri" w:hAnsi="Calibri"/>
        </w:rPr>
        <w:t>offerta;</w:t>
      </w:r>
    </w:p>
    <w:p w14:paraId="7EE51959" w14:textId="77777777" w:rsidR="000A174B" w:rsidRPr="00350798" w:rsidRDefault="000A174B" w:rsidP="000A174B">
      <w:pPr>
        <w:pStyle w:val="Paragrafoelenco"/>
        <w:numPr>
          <w:ilvl w:val="0"/>
          <w:numId w:val="6"/>
        </w:numPr>
        <w:rPr>
          <w:rFonts w:ascii="Calibri" w:eastAsia="Times New Roman" w:hAnsi="Calibri" w:cs="Times New Roman"/>
          <w:sz w:val="22"/>
          <w:szCs w:val="22"/>
        </w:rPr>
      </w:pPr>
      <w:proofErr w:type="gramStart"/>
      <w:r w:rsidRPr="00350798">
        <w:rPr>
          <w:rFonts w:ascii="Calibri" w:eastAsia="Times New Roman" w:hAnsi="Calibri" w:cs="Times New Roman"/>
          <w:sz w:val="22"/>
          <w:szCs w:val="22"/>
        </w:rPr>
        <w:t>di</w:t>
      </w:r>
      <w:proofErr w:type="gramEnd"/>
      <w:r w:rsidRPr="00350798">
        <w:rPr>
          <w:rFonts w:ascii="Calibri" w:eastAsia="Times New Roman" w:hAnsi="Calibri" w:cs="Times New Roman"/>
          <w:sz w:val="22"/>
          <w:szCs w:val="22"/>
        </w:rPr>
        <w:t xml:space="preserve"> eventuali maggiorazioni per lievitazione dei prezzi che dovessero intervenire durante l’affidamento, rinunciando fin d’ora a qualsiasi azione o eccezione in merito, ad esclusione di quelle previste per legge (art. 29 del D.L. 4/2022 "Sostegni-ter" convertito nella  legge n.25 del 28/03/2022);</w:t>
      </w:r>
    </w:p>
    <w:p w14:paraId="3010EB52" w14:textId="77777777" w:rsidR="00B75020" w:rsidRPr="00350798" w:rsidRDefault="00B75020">
      <w:pPr>
        <w:ind w:left="370" w:right="134" w:firstLine="0"/>
        <w:rPr>
          <w:rFonts w:ascii="Calibri" w:eastAsia="Calibri" w:hAnsi="Calibri" w:cs="Calibri"/>
        </w:rPr>
      </w:pPr>
    </w:p>
    <w:p w14:paraId="142088DA" w14:textId="77777777" w:rsidR="00B75020" w:rsidRPr="00350798" w:rsidRDefault="00262E8D">
      <w:pPr>
        <w:numPr>
          <w:ilvl w:val="0"/>
          <w:numId w:val="7"/>
        </w:numPr>
        <w:ind w:right="134"/>
        <w:rPr>
          <w:rFonts w:ascii="Calibri" w:hAnsi="Calibri"/>
        </w:rPr>
      </w:pPr>
      <w:proofErr w:type="gramStart"/>
      <w:r w:rsidRPr="00350798">
        <w:rPr>
          <w:rFonts w:ascii="Calibri" w:hAnsi="Calibri"/>
        </w:rPr>
        <w:t>di</w:t>
      </w:r>
      <w:proofErr w:type="gramEnd"/>
      <w:r w:rsidRPr="00350798">
        <w:rPr>
          <w:rFonts w:ascii="Calibri" w:hAnsi="Calibri"/>
        </w:rPr>
        <w:t xml:space="preserve"> accettare, senza condizione o riserva alcuna, tutte le norme e disposizioni contenute nella documentazione gara;</w:t>
      </w:r>
    </w:p>
    <w:p w14:paraId="6B7CB837" w14:textId="77777777" w:rsidR="000A174B" w:rsidRPr="00350798" w:rsidRDefault="000A174B" w:rsidP="000A174B">
      <w:pPr>
        <w:ind w:left="370" w:right="134" w:firstLine="0"/>
        <w:rPr>
          <w:rFonts w:ascii="Calibri" w:hAnsi="Calibri"/>
        </w:rPr>
      </w:pPr>
    </w:p>
    <w:p w14:paraId="53FD3277" w14:textId="77E2D64C" w:rsidR="000A174B" w:rsidRPr="00350798" w:rsidRDefault="000A174B" w:rsidP="000A174B">
      <w:pPr>
        <w:widowControl w:val="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right="0"/>
        <w:rPr>
          <w:rFonts w:ascii="Calibri" w:eastAsia="Calibri" w:hAnsi="Calibri"/>
        </w:rPr>
      </w:pPr>
      <w:r w:rsidRPr="00350798">
        <w:rPr>
          <w:rFonts w:ascii="Calibri" w:eastAsia="Calibri" w:hAnsi="Calibri"/>
        </w:rPr>
        <w:lastRenderedPageBreak/>
        <w:t xml:space="preserve"> </w:t>
      </w:r>
      <w:proofErr w:type="gramStart"/>
      <w:r w:rsidRPr="00350798">
        <w:rPr>
          <w:rFonts w:ascii="Calibri" w:eastAsia="Calibri" w:hAnsi="Calibri"/>
        </w:rPr>
        <w:t>di</w:t>
      </w:r>
      <w:proofErr w:type="gramEnd"/>
      <w:r w:rsidRPr="00350798">
        <w:rPr>
          <w:rFonts w:ascii="Calibri" w:eastAsia="Calibri" w:hAnsi="Calibri"/>
        </w:rPr>
        <w:t xml:space="preserve"> accettare il Patto di integrità approvato con Delibera G.C. n. 157 del 17 dicembre 2015, allegato alla documentazione di gara (art. 1, comma 17, della l. 190/2012);</w:t>
      </w:r>
    </w:p>
    <w:p w14:paraId="015AC7B1" w14:textId="77777777" w:rsidR="000A174B" w:rsidRPr="00350798" w:rsidRDefault="000A174B" w:rsidP="000A174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370" w:right="0" w:firstLine="0"/>
        <w:rPr>
          <w:rFonts w:ascii="Calibri" w:eastAsia="Calibri" w:hAnsi="Calibri"/>
        </w:rPr>
      </w:pPr>
    </w:p>
    <w:p w14:paraId="78EEEF2F" w14:textId="56543785" w:rsidR="000A174B" w:rsidRPr="00350798" w:rsidRDefault="000A174B" w:rsidP="000A174B">
      <w:pPr>
        <w:pStyle w:val="Paragrafoelenc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ind w:right="141"/>
        <w:rPr>
          <w:rFonts w:ascii="Calibri" w:hAnsi="Calibri"/>
          <w:sz w:val="22"/>
          <w:szCs w:val="22"/>
        </w:rPr>
      </w:pPr>
      <w:r w:rsidRPr="00350798">
        <w:t xml:space="preserve"> </w:t>
      </w:r>
      <w:r w:rsidRPr="00350798">
        <w:rPr>
          <w:rFonts w:ascii="Calibri" w:hAnsi="Calibri"/>
          <w:sz w:val="22"/>
          <w:szCs w:val="22"/>
        </w:rPr>
        <w:t>di essere edotto degli obblighi derivanti dal Piano Triennale di Prevenzione della Corruzione e per la trasparenza e dal Codice di comportamento adottati dalla Stazione Appaltante con Delibere G.C. n. 76 del 20 maggio 2022 e n. 11 del 30 gennaio 2014, reperibili sul sito istituzionale del Comune di Monsummano Terme, nella sezione Amministrazione Trasparente, e si impegna, in caso di aggiudicazione, ad osservare e a far osservare ai propri dipendenti e collaboratori, per quanto applicabile, il suddetto codice, pena la risoluzione del contratto;</w:t>
      </w:r>
    </w:p>
    <w:p w14:paraId="51D78C22" w14:textId="77777777" w:rsidR="000A174B" w:rsidRPr="00350798" w:rsidRDefault="000A174B" w:rsidP="000A174B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ind w:left="370" w:right="141"/>
        <w:rPr>
          <w:rFonts w:ascii="Calibri" w:hAnsi="Calibri"/>
          <w:sz w:val="22"/>
          <w:szCs w:val="22"/>
        </w:rPr>
      </w:pPr>
    </w:p>
    <w:p w14:paraId="53146E47" w14:textId="0F7B5043" w:rsidR="000A174B" w:rsidRPr="00350798" w:rsidRDefault="000A174B" w:rsidP="000A174B">
      <w:pPr>
        <w:pStyle w:val="Paragrafoelenc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ind w:right="141"/>
        <w:rPr>
          <w:rFonts w:ascii="Calibri" w:hAnsi="Calibri"/>
          <w:sz w:val="22"/>
          <w:szCs w:val="22"/>
        </w:rPr>
      </w:pPr>
      <w:proofErr w:type="gramStart"/>
      <w:r w:rsidRPr="00350798">
        <w:rPr>
          <w:rFonts w:ascii="Calibri" w:hAnsi="Calibri"/>
          <w:sz w:val="22"/>
          <w:szCs w:val="22"/>
        </w:rPr>
        <w:t>che</w:t>
      </w:r>
      <w:proofErr w:type="gramEnd"/>
      <w:r w:rsidRPr="00350798">
        <w:rPr>
          <w:rFonts w:ascii="Calibri" w:hAnsi="Calibri"/>
          <w:sz w:val="22"/>
          <w:szCs w:val="22"/>
        </w:rPr>
        <w:t xml:space="preserve"> per le attività di cui al D.M. 37/2008 l’esecutore sarà in possesso delle abilitazioni e dei requisiti tecnico-professionali previsti nel medesimo decreto D.M. 37/2008;</w:t>
      </w:r>
    </w:p>
    <w:p w14:paraId="3F2EC16D" w14:textId="77777777" w:rsidR="00B75020" w:rsidRPr="00350798" w:rsidRDefault="00B75020">
      <w:pPr>
        <w:ind w:left="370" w:right="134" w:firstLine="0"/>
        <w:rPr>
          <w:rFonts w:ascii="Calibri" w:eastAsia="Calibri" w:hAnsi="Calibri" w:cs="Calibri"/>
        </w:rPr>
      </w:pPr>
    </w:p>
    <w:p w14:paraId="7FBF4F35" w14:textId="77777777" w:rsidR="007006D4" w:rsidRPr="00350798" w:rsidRDefault="00262E8D" w:rsidP="007006D4">
      <w:pPr>
        <w:numPr>
          <w:ilvl w:val="0"/>
          <w:numId w:val="2"/>
        </w:numPr>
        <w:ind w:right="134"/>
        <w:rPr>
          <w:rFonts w:ascii="Calibri" w:hAnsi="Calibri"/>
        </w:rPr>
      </w:pPr>
      <w:proofErr w:type="gramStart"/>
      <w:r w:rsidRPr="00350798">
        <w:rPr>
          <w:rFonts w:ascii="Calibri" w:hAnsi="Calibri"/>
        </w:rPr>
        <w:t>che</w:t>
      </w:r>
      <w:proofErr w:type="gramEnd"/>
      <w:r w:rsidRPr="00350798">
        <w:rPr>
          <w:rFonts w:ascii="Calibri" w:hAnsi="Calibri"/>
        </w:rPr>
        <w:t xml:space="preserve"> tutta la documentazione presentata in fase di gara è conforme all’originale (copie conservate dalla sottoscritta impresa nella propria sede);</w:t>
      </w:r>
    </w:p>
    <w:p w14:paraId="349DD9C1" w14:textId="77777777" w:rsidR="000A174B" w:rsidRPr="00350798" w:rsidRDefault="000A174B" w:rsidP="000A174B">
      <w:pPr>
        <w:ind w:left="370" w:right="134" w:firstLine="0"/>
        <w:rPr>
          <w:rFonts w:ascii="Calibri" w:hAnsi="Calibri"/>
        </w:rPr>
      </w:pPr>
    </w:p>
    <w:p w14:paraId="6A986D24" w14:textId="04476ADD" w:rsidR="000A174B" w:rsidRPr="00350798" w:rsidRDefault="000A174B" w:rsidP="000A174B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ind w:right="141"/>
        <w:rPr>
          <w:rFonts w:ascii="Calibri" w:hAnsi="Calibri"/>
          <w:sz w:val="22"/>
          <w:szCs w:val="22"/>
        </w:rPr>
      </w:pPr>
      <w:r w:rsidRPr="00350798">
        <w:rPr>
          <w:rFonts w:ascii="Calibri" w:hAnsi="Calibri"/>
          <w:sz w:val="22"/>
          <w:szCs w:val="22"/>
        </w:rPr>
        <w:t xml:space="preserve"> </w:t>
      </w:r>
      <w:proofErr w:type="gramStart"/>
      <w:r w:rsidRPr="00350798">
        <w:rPr>
          <w:rFonts w:ascii="Calibri" w:hAnsi="Calibri"/>
          <w:sz w:val="22"/>
          <w:szCs w:val="22"/>
        </w:rPr>
        <w:t>di</w:t>
      </w:r>
      <w:proofErr w:type="gramEnd"/>
      <w:r w:rsidRPr="00350798">
        <w:rPr>
          <w:rFonts w:ascii="Calibri" w:hAnsi="Calibri"/>
          <w:sz w:val="22"/>
          <w:szCs w:val="22"/>
        </w:rPr>
        <w:t xml:space="preserve"> impegnarsi al rispetto delle specifiche tecniche, delle clausole contrattuali e di quanto previsto dai CAM del D.M. 11/10/2017 secondo quanto indicato nel presente disciplinare, nel progetto esecutivo e nella restante documentazione di gara e dichiara di impegnarsi, in fase di esecuzione contrattuale, a dimostrare il rispetto di tali specifiche tecniche;</w:t>
      </w:r>
    </w:p>
    <w:p w14:paraId="42DB4C6B" w14:textId="77777777" w:rsidR="000A174B" w:rsidRPr="00350798" w:rsidRDefault="000A174B" w:rsidP="000A174B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ind w:left="370" w:right="141"/>
        <w:rPr>
          <w:rFonts w:ascii="Calibri" w:hAnsi="Calibri"/>
          <w:sz w:val="22"/>
          <w:szCs w:val="22"/>
        </w:rPr>
      </w:pPr>
    </w:p>
    <w:p w14:paraId="5768BEB1" w14:textId="635018E1" w:rsidR="000A174B" w:rsidRPr="00350798" w:rsidRDefault="000A174B" w:rsidP="000A174B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ind w:right="141"/>
        <w:rPr>
          <w:rFonts w:ascii="Calibri" w:hAnsi="Calibri"/>
          <w:sz w:val="22"/>
          <w:szCs w:val="22"/>
        </w:rPr>
      </w:pPr>
      <w:r w:rsidRPr="00350798">
        <w:rPr>
          <w:rFonts w:ascii="Calibri" w:hAnsi="Calibri"/>
          <w:sz w:val="22"/>
          <w:szCs w:val="22"/>
        </w:rPr>
        <w:t>di impegnarsi al rispetto delle specifiche tecniche di base dei CAM relativamente alla formazione del personale di cantiere come indicato all’art. 2.5.4 del D.M. 11/10/2017 e a presentare prima della stipula contrattuale o dell’esecuzione contrattuale idonea documentazione quale attestati, diplomi o CV da cui si evinca che il personale impiegato nel cantiere che svolge mansioni collegate alla gestione ambientale dello stesso è adeguatamente formato per gli specifici compiti attinenti alla gestione ambientale del cantiere con particolare riguardo a sistema di gestione ambientale, gestione delle polveri, gestione delle acque e scarichi, gestione dei rifiuti;</w:t>
      </w:r>
    </w:p>
    <w:p w14:paraId="12D75006" w14:textId="77777777" w:rsidR="000A174B" w:rsidRPr="00350798" w:rsidRDefault="000A174B" w:rsidP="000A174B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ind w:left="370" w:right="141"/>
        <w:rPr>
          <w:rFonts w:ascii="Calibri" w:hAnsi="Calibri"/>
          <w:sz w:val="22"/>
          <w:szCs w:val="22"/>
        </w:rPr>
      </w:pPr>
    </w:p>
    <w:p w14:paraId="674328AC" w14:textId="51A63CF9" w:rsidR="000A174B" w:rsidRPr="00350798" w:rsidRDefault="000A174B" w:rsidP="000A174B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ind w:right="141"/>
        <w:rPr>
          <w:rFonts w:ascii="Calibri" w:hAnsi="Calibri"/>
          <w:sz w:val="22"/>
          <w:szCs w:val="22"/>
        </w:rPr>
      </w:pPr>
      <w:r w:rsidRPr="00350798">
        <w:rPr>
          <w:rFonts w:ascii="Calibri" w:hAnsi="Calibri"/>
          <w:sz w:val="22"/>
          <w:szCs w:val="22"/>
        </w:rPr>
        <w:t xml:space="preserve"> </w:t>
      </w:r>
      <w:proofErr w:type="gramStart"/>
      <w:r w:rsidRPr="00350798">
        <w:rPr>
          <w:rFonts w:ascii="Calibri" w:hAnsi="Calibri"/>
          <w:sz w:val="22"/>
          <w:szCs w:val="22"/>
        </w:rPr>
        <w:t>di</w:t>
      </w:r>
      <w:proofErr w:type="gramEnd"/>
      <w:r w:rsidRPr="00350798">
        <w:rPr>
          <w:rFonts w:ascii="Calibri" w:hAnsi="Calibri"/>
          <w:sz w:val="22"/>
          <w:szCs w:val="22"/>
        </w:rPr>
        <w:t xml:space="preserve"> impegnarsi a sottoscrivere in fase di esecuzione contrattuale la dichiarazione di conformità agli standard sociali minimi di cui all’allegato I al decreto del Ministero dell’Ambiente e della Tutela del Territorio e del Mare del 6 giugno 2012, nonché a partecipare al monitoraggio rispondendo al questionario di cui all’allegato III del suddetto decreto, allegati alla documentazione di gara;</w:t>
      </w:r>
    </w:p>
    <w:p w14:paraId="0CC850AF" w14:textId="77777777" w:rsidR="00B75020" w:rsidRPr="00350798" w:rsidRDefault="00B75020">
      <w:pPr>
        <w:ind w:left="370" w:right="134" w:firstLine="0"/>
        <w:rPr>
          <w:rFonts w:ascii="Calibri" w:eastAsia="Calibri" w:hAnsi="Calibri" w:cs="Calibri"/>
        </w:rPr>
      </w:pPr>
    </w:p>
    <w:p w14:paraId="7BCBF46F" w14:textId="7574AED9" w:rsidR="00B75020" w:rsidRPr="00AA22FD" w:rsidRDefault="000A174B">
      <w:pPr>
        <w:numPr>
          <w:ilvl w:val="0"/>
          <w:numId w:val="8"/>
        </w:numPr>
        <w:ind w:right="134"/>
        <w:rPr>
          <w:rFonts w:ascii="Calibri" w:hAnsi="Calibri"/>
          <w:b/>
          <w:bCs/>
          <w:i/>
          <w:iCs/>
        </w:rPr>
      </w:pPr>
      <w:r>
        <w:rPr>
          <w:rFonts w:ascii="Arial Unicode MS" w:eastAsia="Arial Unicode MS" w:hAnsi="Arial Unicode MS" w:cs="Arial Unicode MS"/>
        </w:rPr>
        <w:t xml:space="preserve"> </w:t>
      </w:r>
      <w:r w:rsidR="00262E8D" w:rsidRPr="00AA22FD">
        <w:rPr>
          <w:rFonts w:ascii="Arial Unicode MS" w:eastAsia="Arial Unicode MS" w:hAnsi="Arial Unicode MS" w:cs="Arial Unicode MS"/>
        </w:rPr>
        <w:t>⬜</w:t>
      </w:r>
      <w:r w:rsidR="00262E8D" w:rsidRPr="00AA22FD">
        <w:rPr>
          <w:rFonts w:ascii="Calibri" w:hAnsi="Calibri"/>
        </w:rPr>
        <w:t xml:space="preserve"> di essere iscritto nell’elenco dei fornitori, prestatori di servizi non soggetti a tentativo di infiltrazione mafiosa (c.d. </w:t>
      </w:r>
      <w:r w:rsidR="00262E8D" w:rsidRPr="00AA22FD">
        <w:rPr>
          <w:rFonts w:ascii="Calibri" w:hAnsi="Calibri"/>
          <w:i/>
          <w:iCs/>
        </w:rPr>
        <w:t>white list</w:t>
      </w:r>
      <w:r w:rsidR="00262E8D" w:rsidRPr="00AA22FD">
        <w:rPr>
          <w:rFonts w:ascii="Calibri" w:hAnsi="Calibri"/>
        </w:rPr>
        <w:t>) istituito presso la Prefettura della provincia di …………</w:t>
      </w:r>
      <w:proofErr w:type="gramStart"/>
      <w:r w:rsidR="00262E8D" w:rsidRPr="00AA22FD">
        <w:rPr>
          <w:rFonts w:ascii="Calibri" w:hAnsi="Calibri"/>
        </w:rPr>
        <w:t>…….</w:t>
      </w:r>
      <w:proofErr w:type="gramEnd"/>
      <w:r w:rsidR="00262E8D" w:rsidRPr="00AA22FD">
        <w:rPr>
          <w:rFonts w:ascii="Calibri" w:hAnsi="Calibri"/>
        </w:rPr>
        <w:t xml:space="preserve">. </w:t>
      </w:r>
    </w:p>
    <w:p w14:paraId="5A6D3342" w14:textId="77777777" w:rsidR="00B75020" w:rsidRPr="00AA22FD" w:rsidRDefault="00262E8D">
      <w:pPr>
        <w:pStyle w:val="Paragrafoelenco"/>
        <w:spacing w:before="60" w:after="60"/>
        <w:ind w:left="360" w:right="141"/>
        <w:rPr>
          <w:rFonts w:ascii="Calibri" w:eastAsia="Calibri" w:hAnsi="Calibri" w:cs="Calibri"/>
          <w:sz w:val="22"/>
          <w:szCs w:val="22"/>
        </w:rPr>
      </w:pPr>
      <w:r w:rsidRPr="00AA22FD">
        <w:rPr>
          <w:rFonts w:ascii="Calibri" w:hAnsi="Calibri"/>
          <w:b/>
          <w:bCs/>
          <w:sz w:val="22"/>
          <w:szCs w:val="22"/>
        </w:rPr>
        <w:t>oppure</w:t>
      </w:r>
      <w:r w:rsidRPr="00AA22FD">
        <w:rPr>
          <w:rFonts w:ascii="Calibri" w:hAnsi="Calibri"/>
          <w:sz w:val="22"/>
          <w:szCs w:val="22"/>
        </w:rPr>
        <w:t xml:space="preserve"> </w:t>
      </w:r>
    </w:p>
    <w:p w14:paraId="2A546017" w14:textId="77777777" w:rsidR="00B75020" w:rsidRPr="00AA22FD" w:rsidRDefault="00262E8D">
      <w:pPr>
        <w:pStyle w:val="Paragrafoelenco"/>
        <w:spacing w:before="60" w:after="60"/>
        <w:ind w:left="360" w:right="141"/>
        <w:rPr>
          <w:rFonts w:ascii="Calibri" w:eastAsia="Calibri" w:hAnsi="Calibri" w:cs="Calibri"/>
          <w:sz w:val="22"/>
          <w:szCs w:val="22"/>
        </w:rPr>
      </w:pPr>
      <w:r w:rsidRPr="00AA22FD">
        <w:rPr>
          <w:rFonts w:ascii="Arial Unicode MS" w:hAnsi="Arial Unicode MS"/>
          <w:sz w:val="22"/>
          <w:szCs w:val="22"/>
        </w:rPr>
        <w:t>⬜</w:t>
      </w:r>
      <w:r w:rsidRPr="00AA22FD">
        <w:rPr>
          <w:rFonts w:ascii="Calibri" w:hAnsi="Calibri"/>
          <w:sz w:val="22"/>
          <w:szCs w:val="22"/>
        </w:rPr>
        <w:t xml:space="preserve"> di aver presentato domanda di iscrizione nell’elenco dei fornitori, prestatori di servizi non soggetti a tentativo di infiltrazione mafiosa (c.d. </w:t>
      </w:r>
      <w:r w:rsidRPr="00AA22FD">
        <w:rPr>
          <w:rFonts w:ascii="Calibri" w:hAnsi="Calibri"/>
          <w:i/>
          <w:iCs/>
          <w:sz w:val="22"/>
          <w:szCs w:val="22"/>
        </w:rPr>
        <w:t>white list</w:t>
      </w:r>
      <w:r w:rsidRPr="00AA22FD">
        <w:rPr>
          <w:rFonts w:ascii="Calibri" w:hAnsi="Calibri"/>
          <w:sz w:val="22"/>
          <w:szCs w:val="22"/>
        </w:rPr>
        <w:t>) istituito presso la Prefettura della provincia di …………</w:t>
      </w:r>
      <w:proofErr w:type="gramStart"/>
      <w:r w:rsidRPr="00AA22FD">
        <w:rPr>
          <w:rFonts w:ascii="Calibri" w:hAnsi="Calibri"/>
          <w:sz w:val="22"/>
          <w:szCs w:val="22"/>
        </w:rPr>
        <w:t>…….</w:t>
      </w:r>
      <w:proofErr w:type="gramEnd"/>
      <w:r w:rsidRPr="00AA22FD">
        <w:rPr>
          <w:rFonts w:ascii="Calibri" w:hAnsi="Calibri"/>
          <w:sz w:val="22"/>
          <w:szCs w:val="22"/>
        </w:rPr>
        <w:t>.;</w:t>
      </w:r>
    </w:p>
    <w:p w14:paraId="01F72887" w14:textId="77777777" w:rsidR="00B75020" w:rsidRPr="00D94F7D" w:rsidRDefault="00B75020">
      <w:pPr>
        <w:pStyle w:val="Paragrafoelenco"/>
        <w:spacing w:before="60" w:after="60"/>
        <w:ind w:left="360" w:right="141"/>
        <w:rPr>
          <w:rFonts w:ascii="Calibri" w:eastAsia="Calibri" w:hAnsi="Calibri" w:cs="Calibri"/>
          <w:sz w:val="22"/>
          <w:szCs w:val="22"/>
          <w:highlight w:val="yellow"/>
        </w:rPr>
      </w:pPr>
    </w:p>
    <w:p w14:paraId="01DA722D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Calibri" w:hAnsi="Calibri"/>
          <w:b/>
          <w:bCs/>
        </w:rPr>
        <w:t>Per gli operatori economici non residenti e privi di stabile organizzazione in Italia</w:t>
      </w:r>
      <w:r w:rsidRPr="00AA22FD">
        <w:rPr>
          <w:rFonts w:ascii="Calibri" w:hAnsi="Calibri"/>
        </w:rPr>
        <w:t xml:space="preserve">, di impegnarsi ad uniformarsi, in caso di aggiudicazione, alla disciplina di cui agli articoli 17, comma 2, e 53, comma 3 </w:t>
      </w:r>
      <w:r w:rsidRPr="00AA22FD">
        <w:rPr>
          <w:rFonts w:ascii="Calibri" w:hAnsi="Calibri"/>
        </w:rPr>
        <w:lastRenderedPageBreak/>
        <w:t>del d.p.r. 633/1</w:t>
      </w:r>
      <w:r w:rsidR="00B36E6B">
        <w:rPr>
          <w:rFonts w:ascii="Calibri" w:hAnsi="Calibri"/>
        </w:rPr>
        <w:t>972 e a comunicare alla stazione appaltante</w:t>
      </w:r>
      <w:r w:rsidRPr="00AA22FD">
        <w:rPr>
          <w:rFonts w:ascii="Calibri" w:hAnsi="Calibri"/>
        </w:rPr>
        <w:t xml:space="preserve"> la nomina del proprio rappresentante fiscale, nelle forme di legge;</w:t>
      </w:r>
    </w:p>
    <w:p w14:paraId="345AE57E" w14:textId="77777777" w:rsidR="00B75020" w:rsidRPr="00D94F7D" w:rsidRDefault="00B75020">
      <w:pPr>
        <w:ind w:left="370" w:right="134" w:firstLine="0"/>
        <w:rPr>
          <w:rFonts w:ascii="Calibri" w:eastAsia="Calibri" w:hAnsi="Calibri" w:cs="Calibri"/>
          <w:highlight w:val="yellow"/>
        </w:rPr>
      </w:pPr>
    </w:p>
    <w:p w14:paraId="1E22E5A4" w14:textId="77777777" w:rsidR="00B75020" w:rsidRPr="00D94F7D" w:rsidRDefault="00B75020">
      <w:pPr>
        <w:ind w:left="0" w:right="134" w:firstLine="0"/>
        <w:rPr>
          <w:rFonts w:ascii="Calibri" w:eastAsia="Calibri" w:hAnsi="Calibri" w:cs="Calibri"/>
          <w:highlight w:val="yellow"/>
        </w:rPr>
      </w:pPr>
    </w:p>
    <w:p w14:paraId="3BD092BB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>I seguenti dati: domicilio fiscale ……………………………………………………</w:t>
      </w:r>
      <w:proofErr w:type="gramStart"/>
      <w:r w:rsidRPr="00AA22FD">
        <w:rPr>
          <w:rFonts w:ascii="Calibri" w:hAnsi="Calibri"/>
        </w:rPr>
        <w:t>…….</w:t>
      </w:r>
      <w:proofErr w:type="gramEnd"/>
      <w:r w:rsidRPr="00AA22FD">
        <w:rPr>
          <w:rFonts w:ascii="Calibri" w:hAnsi="Calibri"/>
        </w:rPr>
        <w:t>; codice fiscale …………………………., partita IVA ………………….;  indirizzo PEC [</w:t>
      </w:r>
      <w:r w:rsidRPr="00AA22FD">
        <w:rPr>
          <w:rFonts w:ascii="Calibri" w:hAnsi="Calibri"/>
          <w:b/>
          <w:bCs/>
        </w:rPr>
        <w:t>oppure</w:t>
      </w:r>
      <w:r w:rsidRPr="00AA22FD">
        <w:rPr>
          <w:rFonts w:ascii="Calibri" w:hAnsi="Calibri"/>
        </w:rPr>
        <w:t xml:space="preserve">, </w:t>
      </w:r>
      <w:r w:rsidRPr="00AA22FD">
        <w:rPr>
          <w:rFonts w:ascii="Calibri" w:hAnsi="Calibri"/>
          <w:u w:val="single"/>
        </w:rPr>
        <w:t>solo</w:t>
      </w:r>
      <w:r w:rsidRPr="00AA22FD">
        <w:rPr>
          <w:rFonts w:ascii="Calibri" w:hAnsi="Calibri"/>
        </w:rPr>
        <w:t xml:space="preserve"> in caso di concorrenti aventi sede in altri Stati membri] indirizzo di posta elettronica ………………………………………… ai fini delle comunicazioni di cui all’art. 76, comma 5 del Codice;</w:t>
      </w:r>
    </w:p>
    <w:p w14:paraId="4B99D4B8" w14:textId="77777777" w:rsidR="00B75020" w:rsidRPr="00D94F7D" w:rsidRDefault="00B75020">
      <w:pPr>
        <w:ind w:left="370" w:right="134" w:firstLine="0"/>
        <w:rPr>
          <w:rFonts w:ascii="Calibri" w:eastAsia="Calibri" w:hAnsi="Calibri" w:cs="Calibri"/>
          <w:highlight w:val="yellow"/>
        </w:rPr>
      </w:pPr>
    </w:p>
    <w:p w14:paraId="678266F1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Arial Unicode MS" w:eastAsia="Arial Unicode MS" w:hAnsi="Arial Unicode MS" w:cs="Arial Unicode MS"/>
        </w:rPr>
        <w:t>⬜</w:t>
      </w:r>
      <w:r w:rsidRPr="00AA22FD">
        <w:rPr>
          <w:rFonts w:ascii="Calibri" w:hAnsi="Calibri"/>
        </w:rPr>
        <w:t xml:space="preserve"> di autorizzare, qualora un partecipante alla gara eserciti la facoltà di “accesso agli atti”, la stazione appaltante a rilasciare copia di tutta la documentazione presentata per la partecipazione alla gara </w:t>
      </w:r>
    </w:p>
    <w:p w14:paraId="10B40C10" w14:textId="77777777" w:rsidR="00B75020" w:rsidRPr="00AA22FD" w:rsidRDefault="00262E8D">
      <w:pPr>
        <w:ind w:left="426" w:right="134" w:firstLine="0"/>
        <w:rPr>
          <w:rFonts w:ascii="Calibri" w:eastAsia="Calibri" w:hAnsi="Calibri" w:cs="Calibri"/>
        </w:rPr>
      </w:pPr>
      <w:r w:rsidRPr="00AA22FD">
        <w:rPr>
          <w:rFonts w:ascii="Calibri" w:hAnsi="Calibri"/>
          <w:b/>
          <w:bCs/>
          <w:i/>
          <w:iCs/>
        </w:rPr>
        <w:t>oppure</w:t>
      </w:r>
      <w:r w:rsidRPr="00AA22FD">
        <w:rPr>
          <w:rFonts w:ascii="Calibri" w:hAnsi="Calibri"/>
          <w:b/>
          <w:bCs/>
        </w:rPr>
        <w:t xml:space="preserve"> </w:t>
      </w:r>
    </w:p>
    <w:p w14:paraId="663F737D" w14:textId="77777777" w:rsidR="00B75020" w:rsidRPr="00AA22FD" w:rsidRDefault="00262E8D">
      <w:pPr>
        <w:ind w:left="426" w:right="134"/>
        <w:rPr>
          <w:rFonts w:ascii="Calibri" w:eastAsia="Calibri" w:hAnsi="Calibri" w:cs="Calibri"/>
        </w:rPr>
      </w:pPr>
      <w:r w:rsidRPr="00AA22FD">
        <w:rPr>
          <w:rFonts w:ascii="Arial Unicode MS" w:eastAsia="Arial Unicode MS" w:hAnsi="Arial Unicode MS" w:cs="Arial Unicode MS"/>
        </w:rPr>
        <w:t>⬜</w:t>
      </w:r>
      <w:r w:rsidRPr="00AA22FD">
        <w:rPr>
          <w:rFonts w:ascii="Calibri" w:hAnsi="Calibri"/>
        </w:rPr>
        <w:t xml:space="preserve"> 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Motivazione: _______________________________________</w:t>
      </w:r>
    </w:p>
    <w:p w14:paraId="2B3E6CA9" w14:textId="77777777" w:rsidR="00B75020" w:rsidRPr="00AA22FD" w:rsidRDefault="00262E8D">
      <w:pPr>
        <w:ind w:left="426" w:right="134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__________________________________________________________________________</w:t>
      </w:r>
    </w:p>
    <w:p w14:paraId="14DB589A" w14:textId="77777777" w:rsidR="00B75020" w:rsidRPr="00AA22FD" w:rsidRDefault="00262E8D">
      <w:pPr>
        <w:ind w:left="426" w:right="134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__________________________________________________________________________</w:t>
      </w:r>
    </w:p>
    <w:p w14:paraId="3DE2D12E" w14:textId="3F4164CF" w:rsidR="00B75020" w:rsidRPr="00AA22FD" w:rsidRDefault="00262E8D">
      <w:pPr>
        <w:ind w:left="426" w:right="134"/>
        <w:rPr>
          <w:rFonts w:ascii="Calibri" w:eastAsia="Calibri" w:hAnsi="Calibri" w:cs="Calibri"/>
        </w:rPr>
      </w:pPr>
      <w:r w:rsidRPr="00AA22FD">
        <w:rPr>
          <w:rFonts w:ascii="Calibri" w:hAnsi="Calibri"/>
          <w:i/>
          <w:iCs/>
        </w:rPr>
        <w:t>[Tale dichiarazione dovrà essere adeguatamente motivata e comprovata ai sensi dell’art. 53, comma 5, lett. a), del Codice]</w:t>
      </w:r>
      <w:r w:rsidRPr="00AA22FD">
        <w:rPr>
          <w:rFonts w:ascii="Calibri" w:hAnsi="Calibri"/>
        </w:rPr>
        <w:t>. Si segnala che nell’ipotesi di omessa compilazione del presente punto la Stazione Appaltante darà corso all’eventuale richiesta di accesso rilasciando copia di tutta la documentaz</w:t>
      </w:r>
      <w:r w:rsidR="001207C8">
        <w:rPr>
          <w:rFonts w:ascii="Calibri" w:hAnsi="Calibri"/>
        </w:rPr>
        <w:t>ione presentata in fase di gara;</w:t>
      </w:r>
    </w:p>
    <w:p w14:paraId="417FA542" w14:textId="77777777" w:rsidR="00B75020" w:rsidRPr="00D94F7D" w:rsidRDefault="00B75020">
      <w:pPr>
        <w:ind w:left="426" w:right="134"/>
        <w:rPr>
          <w:rFonts w:ascii="Calibri" w:eastAsia="Calibri" w:hAnsi="Calibri" w:cs="Calibri"/>
          <w:highlight w:val="yellow"/>
        </w:rPr>
      </w:pPr>
    </w:p>
    <w:p w14:paraId="58F39CC2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Calibri" w:hAnsi="Calibri"/>
        </w:rPr>
        <w:t xml:space="preserve">di essere informato, </w:t>
      </w:r>
      <w:bookmarkStart w:id="2" w:name="_Hlk515982854"/>
      <w:r w:rsidRPr="00AA22FD">
        <w:rPr>
          <w:rFonts w:ascii="Calibri" w:hAnsi="Calibri"/>
        </w:rPr>
        <w:t>ai sensi e per gli effetti del Regolamento UE 2016/679, che i dati personali raccolti saranno trattati, anche con strumenti informatici, secondo quanto indicato nell’informativa allegata.</w:t>
      </w:r>
      <w:bookmarkEnd w:id="2"/>
    </w:p>
    <w:p w14:paraId="14D198C5" w14:textId="77777777" w:rsidR="00B75020" w:rsidRPr="00D94F7D" w:rsidRDefault="00B75020">
      <w:pPr>
        <w:ind w:left="0" w:right="134" w:firstLine="0"/>
        <w:rPr>
          <w:rFonts w:ascii="Calibri" w:eastAsia="Calibri" w:hAnsi="Calibri" w:cs="Calibri"/>
          <w:highlight w:val="yellow"/>
        </w:rPr>
      </w:pPr>
    </w:p>
    <w:p w14:paraId="47DE6C52" w14:textId="77777777" w:rsidR="00B75020" w:rsidRPr="00AA22FD" w:rsidRDefault="00262E8D">
      <w:pPr>
        <w:numPr>
          <w:ilvl w:val="0"/>
          <w:numId w:val="2"/>
        </w:numPr>
        <w:ind w:right="134"/>
        <w:rPr>
          <w:rFonts w:ascii="Calibri" w:hAnsi="Calibri"/>
        </w:rPr>
      </w:pPr>
      <w:r w:rsidRPr="00AA22FD">
        <w:rPr>
          <w:rFonts w:ascii="Calibri" w:hAnsi="Calibri"/>
          <w:b/>
          <w:bCs/>
        </w:rPr>
        <w:t xml:space="preserve">Per gli operatori economici ammessi al concordato preventivo con continuità aziendale di cui all’art. 186 bis del R.D. 16 marzo 1942, n. 267 </w:t>
      </w:r>
      <w:bookmarkStart w:id="3" w:name="_Ref496787048"/>
      <w:r w:rsidRPr="00AA22FD">
        <w:rPr>
          <w:rFonts w:ascii="Calibri" w:hAnsi="Calibri"/>
        </w:rPr>
        <w:t xml:space="preserve">ad integrazione di quanto indicato nella parte  III, sez. C, lett. d) del DGUE, i seguenti  estremi del provvedimento di ammissione al concordato e del provvedimento di autorizzazione a partecipare alle gare ………… rilasciati dal Tribunale di  ……………… nonché di non partecipare alla gara quale mandataria di un raggruppamento temporaneo di imprese e che le altre imprese aderenti al raggruppamento non sono assoggettate ad una procedura concorsuale ai sensi dell’art. 186  </w:t>
      </w:r>
      <w:r w:rsidRPr="00AA22FD">
        <w:rPr>
          <w:rFonts w:ascii="Calibri" w:hAnsi="Calibri"/>
          <w:i/>
          <w:iCs/>
        </w:rPr>
        <w:t>bis,</w:t>
      </w:r>
      <w:r w:rsidRPr="00AA22FD">
        <w:rPr>
          <w:rFonts w:ascii="Calibri" w:hAnsi="Calibri"/>
        </w:rPr>
        <w:t xml:space="preserve"> comma 6 del </w:t>
      </w:r>
      <w:bookmarkEnd w:id="3"/>
      <w:r w:rsidRPr="00AA22FD">
        <w:rPr>
          <w:rFonts w:ascii="Calibri" w:hAnsi="Calibri"/>
        </w:rPr>
        <w:t>R.D. 16 marzo 1942, n. 267.</w:t>
      </w:r>
    </w:p>
    <w:p w14:paraId="3AEE6CD1" w14:textId="77777777" w:rsidR="00B75020" w:rsidRDefault="00B75020">
      <w:pPr>
        <w:ind w:left="370" w:right="134" w:firstLine="0"/>
        <w:rPr>
          <w:rFonts w:ascii="Calibri" w:eastAsia="Calibri" w:hAnsi="Calibri" w:cs="Calibri"/>
          <w:highlight w:val="yellow"/>
        </w:rPr>
      </w:pPr>
    </w:p>
    <w:p w14:paraId="67D15E66" w14:textId="77777777" w:rsidR="005449E2" w:rsidRDefault="005449E2" w:rsidP="005449E2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/>
        <w:rPr>
          <w:rFonts w:ascii="Calibri" w:hAnsi="Calibri"/>
        </w:rPr>
      </w:pPr>
      <w:r>
        <w:rPr>
          <w:rFonts w:ascii="Calibri" w:eastAsia="Calibri" w:hAnsi="Calibri" w:cs="Calibri"/>
        </w:rPr>
        <w:t>di impegnarsi in caso di aggiudicazione del contratto, ad assicurare:</w:t>
      </w:r>
    </w:p>
    <w:p w14:paraId="661F4C0A" w14:textId="4FCD2911" w:rsidR="005449E2" w:rsidRPr="001207C8" w:rsidRDefault="005449E2" w:rsidP="005449E2">
      <w:pPr>
        <w:ind w:left="0" w:right="134" w:firstLine="0"/>
        <w:rPr>
          <w:rFonts w:ascii="Calibri" w:eastAsia="Calibri" w:hAnsi="Calibri" w:cs="Calibri"/>
        </w:rPr>
      </w:pPr>
      <w:r w:rsidRPr="001207C8">
        <w:rPr>
          <w:rFonts w:ascii="Calibri" w:eastAsia="Calibri" w:hAnsi="Calibri" w:cs="Calibri"/>
        </w:rPr>
        <w:t>• una quota pari almeno al 30 per cento e quindi pari a</w:t>
      </w:r>
      <w:r w:rsidR="00FE2CEC" w:rsidRPr="001207C8">
        <w:rPr>
          <w:rFonts w:ascii="Calibri" w:eastAsia="Calibri" w:hAnsi="Calibri" w:cs="Calibri"/>
        </w:rPr>
        <w:t xml:space="preserve">l </w:t>
      </w:r>
      <w:r w:rsidR="00FE2CEC" w:rsidRPr="001207C8">
        <w:rPr>
          <w:rFonts w:ascii="Calibri" w:eastAsia="Calibri" w:hAnsi="Calibri" w:cs="Calibri"/>
          <w:i/>
          <w:iCs/>
        </w:rPr>
        <w:t>30%</w:t>
      </w:r>
      <w:r w:rsidRPr="001207C8">
        <w:rPr>
          <w:rFonts w:ascii="Calibri" w:eastAsia="Calibri" w:hAnsi="Calibri" w:cs="Calibri"/>
        </w:rPr>
        <w:t xml:space="preserve"> per cento </w:t>
      </w:r>
      <w:r w:rsidRPr="001207C8">
        <w:rPr>
          <w:rFonts w:ascii="Calibri" w:eastAsia="Calibri" w:hAnsi="Calibri" w:cs="Calibri"/>
          <w:i/>
        </w:rPr>
        <w:t>[</w:t>
      </w:r>
      <w:r w:rsidR="00FE2CEC" w:rsidRPr="001207C8">
        <w:rPr>
          <w:rFonts w:ascii="Calibri" w:eastAsia="Calibri" w:hAnsi="Calibri" w:cs="Calibri"/>
          <w:i/>
          <w:iCs/>
        </w:rPr>
        <w:t xml:space="preserve">modificare IN AUMENTO </w:t>
      </w:r>
      <w:r w:rsidRPr="001207C8">
        <w:rPr>
          <w:rFonts w:ascii="Calibri" w:eastAsia="Calibri" w:hAnsi="Calibri" w:cs="Calibri"/>
          <w:i/>
          <w:iCs/>
        </w:rPr>
        <w:t>la quota percentuale s</w:t>
      </w:r>
      <w:r w:rsidR="00FE2CEC" w:rsidRPr="001207C8">
        <w:rPr>
          <w:rFonts w:ascii="Calibri" w:eastAsia="Calibri" w:hAnsi="Calibri" w:cs="Calibri"/>
          <w:i/>
          <w:iCs/>
        </w:rPr>
        <w:t>e diversa</w:t>
      </w:r>
      <w:r w:rsidRPr="001207C8">
        <w:rPr>
          <w:rFonts w:ascii="Calibri" w:eastAsia="Calibri" w:hAnsi="Calibri" w:cs="Calibri"/>
          <w:i/>
        </w:rPr>
        <w:t>]</w:t>
      </w:r>
      <w:r w:rsidRPr="001207C8">
        <w:rPr>
          <w:rFonts w:ascii="Calibri" w:eastAsia="Calibri" w:hAnsi="Calibri" w:cs="Calibri"/>
        </w:rPr>
        <w:t xml:space="preserve"> di occupazione giovanile</w:t>
      </w:r>
      <w:r w:rsidR="00FE2CEC" w:rsidRPr="001207C8">
        <w:rPr>
          <w:rFonts w:ascii="Calibri" w:eastAsia="Calibri" w:hAnsi="Calibri" w:cs="Calibri"/>
        </w:rPr>
        <w:t>;</w:t>
      </w:r>
    </w:p>
    <w:p w14:paraId="4D721BC4" w14:textId="1239D5D6" w:rsidR="00FE2CEC" w:rsidRPr="001207C8" w:rsidRDefault="00FE2CEC" w:rsidP="00FE2CEC">
      <w:pPr>
        <w:pStyle w:val="Paragrafoelenco"/>
        <w:numPr>
          <w:ilvl w:val="0"/>
          <w:numId w:val="13"/>
        </w:numPr>
        <w:ind w:left="0" w:right="134" w:firstLine="0"/>
        <w:rPr>
          <w:rFonts w:ascii="Calibri" w:eastAsia="Calibri" w:hAnsi="Calibri" w:cs="Calibri"/>
          <w:sz w:val="22"/>
          <w:szCs w:val="22"/>
        </w:rPr>
      </w:pPr>
      <w:proofErr w:type="gramStart"/>
      <w:r w:rsidRPr="001207C8">
        <w:rPr>
          <w:rFonts w:ascii="Calibri" w:eastAsia="Calibri" w:hAnsi="Calibri" w:cs="Calibri"/>
          <w:sz w:val="22"/>
          <w:szCs w:val="22"/>
        </w:rPr>
        <w:t>una</w:t>
      </w:r>
      <w:proofErr w:type="gramEnd"/>
      <w:r w:rsidRPr="001207C8">
        <w:rPr>
          <w:rFonts w:ascii="Calibri" w:eastAsia="Calibri" w:hAnsi="Calibri" w:cs="Calibri"/>
          <w:sz w:val="22"/>
          <w:szCs w:val="22"/>
        </w:rPr>
        <w:t xml:space="preserve"> quota pari almeno al 30 per cento e quindi pari al </w:t>
      </w:r>
      <w:r w:rsidRPr="001207C8">
        <w:rPr>
          <w:rFonts w:ascii="Calibri" w:eastAsia="Calibri" w:hAnsi="Calibri" w:cs="Calibri"/>
          <w:i/>
          <w:sz w:val="22"/>
          <w:szCs w:val="22"/>
        </w:rPr>
        <w:t>30%</w:t>
      </w:r>
      <w:r w:rsidRPr="001207C8">
        <w:rPr>
          <w:rFonts w:ascii="Calibri" w:eastAsia="Calibri" w:hAnsi="Calibri" w:cs="Calibri"/>
          <w:sz w:val="22"/>
          <w:szCs w:val="22"/>
        </w:rPr>
        <w:t xml:space="preserve"> per cento </w:t>
      </w:r>
      <w:r w:rsidRPr="001207C8">
        <w:rPr>
          <w:rFonts w:ascii="Calibri" w:eastAsia="Calibri" w:hAnsi="Calibri" w:cs="Calibri"/>
          <w:i/>
          <w:sz w:val="22"/>
          <w:szCs w:val="22"/>
        </w:rPr>
        <w:t xml:space="preserve">[modificare IN AUMENTO la quota percentuale se diversa] </w:t>
      </w:r>
      <w:r w:rsidRPr="001207C8">
        <w:rPr>
          <w:rFonts w:ascii="Calibri" w:eastAsia="Calibri" w:hAnsi="Calibri" w:cs="Calibri"/>
          <w:sz w:val="22"/>
          <w:szCs w:val="22"/>
        </w:rPr>
        <w:t xml:space="preserve">di occupazione femminile; </w:t>
      </w:r>
    </w:p>
    <w:p w14:paraId="71F0C22E" w14:textId="77777777" w:rsidR="00FE2CEC" w:rsidRDefault="00FE2CEC" w:rsidP="005449E2">
      <w:pPr>
        <w:ind w:left="0" w:right="134" w:firstLine="0"/>
        <w:rPr>
          <w:rFonts w:ascii="Calibri" w:eastAsia="Calibri" w:hAnsi="Calibri" w:cs="Calibri"/>
        </w:rPr>
      </w:pPr>
    </w:p>
    <w:p w14:paraId="109E3916" w14:textId="01D61A77" w:rsidR="005449E2" w:rsidRDefault="005449E2" w:rsidP="005449E2">
      <w:pPr>
        <w:ind w:left="0" w:right="134" w:firstLine="0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 xml:space="preserve">(la quota percentuale scelta, deve </w:t>
      </w:r>
      <w:r w:rsidRPr="009126FF">
        <w:rPr>
          <w:rFonts w:ascii="Calibri" w:eastAsia="Calibri" w:hAnsi="Calibri" w:cs="Calibri"/>
          <w:i/>
          <w:iCs/>
        </w:rPr>
        <w:t xml:space="preserve">essere </w:t>
      </w:r>
      <w:r w:rsidRPr="009126FF">
        <w:rPr>
          <w:rFonts w:ascii="Calibri" w:eastAsia="Calibri" w:hAnsi="Calibri" w:cs="Calibri"/>
          <w:b/>
          <w:bCs/>
          <w:i/>
          <w:iCs/>
          <w:u w:val="single"/>
        </w:rPr>
        <w:t>almeno pari al 30 per cento</w:t>
      </w:r>
      <w:r w:rsidRPr="009126FF">
        <w:rPr>
          <w:rFonts w:ascii="Calibri" w:eastAsia="Calibri" w:hAnsi="Calibri" w:cs="Calibri"/>
          <w:i/>
          <w:iCs/>
        </w:rPr>
        <w:t xml:space="preserve"> </w:t>
      </w:r>
      <w:r w:rsidRPr="009126FF">
        <w:rPr>
          <w:rFonts w:ascii="Calibri" w:eastAsia="Calibri" w:hAnsi="Calibri" w:cs="Calibri"/>
          <w:b/>
          <w:bCs/>
          <w:i/>
          <w:iCs/>
          <w:u w:val="single"/>
        </w:rPr>
        <w:t>sia</w:t>
      </w:r>
      <w:r w:rsidRPr="009126FF">
        <w:rPr>
          <w:rFonts w:ascii="Calibri" w:eastAsia="Calibri" w:hAnsi="Calibri" w:cs="Calibri"/>
          <w:i/>
          <w:iCs/>
        </w:rPr>
        <w:t xml:space="preserve"> per l’occupazione giovanile, </w:t>
      </w:r>
      <w:r w:rsidRPr="009126FF">
        <w:rPr>
          <w:rFonts w:ascii="Calibri" w:eastAsia="Calibri" w:hAnsi="Calibri" w:cs="Calibri"/>
          <w:b/>
          <w:bCs/>
          <w:i/>
          <w:iCs/>
          <w:u w:val="single"/>
        </w:rPr>
        <w:t>sia</w:t>
      </w:r>
      <w:r w:rsidRPr="009126FF">
        <w:rPr>
          <w:rFonts w:ascii="Calibri" w:eastAsia="Calibri" w:hAnsi="Calibri" w:cs="Calibri"/>
          <w:i/>
          <w:iCs/>
        </w:rPr>
        <w:t xml:space="preserve"> per l’occupazione femminile, delle assunzioni necessarie per l'esecuzione del contratto o per la realizzazione di attività ad esso connesse o strumentali - calcolate secondo le modalità di cui alle linee guida approvate con Decreto ministeriale della Presidenza</w:t>
      </w:r>
      <w:r>
        <w:rPr>
          <w:rFonts w:ascii="Calibri" w:eastAsia="Calibri" w:hAnsi="Calibri" w:cs="Calibri"/>
          <w:i/>
          <w:iCs/>
        </w:rPr>
        <w:t xml:space="preserve"> del Consiglio dei Ministri, Dipartimento delle pari opportunità, del 7 dicembre 2021 (Adozione delle linee guida volte a favorire la pari opportunità di e generazionali, nonché l'inclusione lavorativa delle persone con disabilità nei contratti pubblici finanziati con le risorse del PNRR e del PNC), pubblicato nella Gazzetta Ufficiale del 30 dicembre 2021, n. 309).</w:t>
      </w:r>
    </w:p>
    <w:p w14:paraId="2100B897" w14:textId="77777777" w:rsidR="005449E2" w:rsidRPr="00D94F7D" w:rsidRDefault="005449E2">
      <w:pPr>
        <w:ind w:left="370" w:right="134" w:firstLine="0"/>
        <w:rPr>
          <w:rFonts w:ascii="Calibri" w:eastAsia="Calibri" w:hAnsi="Calibri" w:cs="Calibri"/>
          <w:highlight w:val="yellow"/>
        </w:rPr>
      </w:pPr>
    </w:p>
    <w:p w14:paraId="33B64A27" w14:textId="77777777" w:rsidR="008F054E" w:rsidRPr="00AA22FD" w:rsidRDefault="008F054E" w:rsidP="005449E2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/>
        <w:rPr>
          <w:rFonts w:ascii="Calibri" w:hAnsi="Calibri"/>
        </w:rPr>
      </w:pPr>
      <w:r w:rsidRPr="005449E2">
        <w:rPr>
          <w:rFonts w:ascii="Calibri" w:eastAsia="Calibri" w:hAnsi="Calibri" w:cs="Calibri"/>
        </w:rPr>
        <w:lastRenderedPageBreak/>
        <w:t>Barrare</w:t>
      </w:r>
      <w:r w:rsidRPr="00AA22FD">
        <w:rPr>
          <w:rFonts w:ascii="Calibri" w:hAnsi="Calibri"/>
        </w:rPr>
        <w:t xml:space="preserve"> il caso del Concorrente:</w:t>
      </w:r>
    </w:p>
    <w:p w14:paraId="73479714" w14:textId="77777777" w:rsidR="008F054E" w:rsidRPr="00AA22FD" w:rsidRDefault="008F054E" w:rsidP="008F054E">
      <w:pPr>
        <w:ind w:left="370" w:right="134" w:firstLine="0"/>
        <w:rPr>
          <w:rFonts w:ascii="Calibri" w:hAnsi="Calibri"/>
        </w:rPr>
      </w:pPr>
    </w:p>
    <w:p w14:paraId="1C7BBD19" w14:textId="77777777" w:rsidR="008F054E" w:rsidRPr="00AA22FD" w:rsidRDefault="008F054E" w:rsidP="008F054E">
      <w:pPr>
        <w:ind w:left="370" w:right="134" w:firstLine="0"/>
        <w:rPr>
          <w:rFonts w:ascii="Calibri" w:hAnsi="Calibri"/>
          <w:u w:val="single"/>
        </w:rPr>
      </w:pPr>
      <w:r w:rsidRPr="00AA22FD">
        <w:rPr>
          <w:rFonts w:ascii="Arial Unicode MS" w:eastAsia="Arial Unicode MS" w:hAnsi="Arial Unicode MS" w:cs="Arial Unicode MS"/>
        </w:rPr>
        <w:t>⬜</w:t>
      </w:r>
      <w:r w:rsidRPr="00AA22FD">
        <w:rPr>
          <w:rFonts w:ascii="Calibri" w:hAnsi="Calibri"/>
        </w:rPr>
        <w:t xml:space="preserve"> nel caso che la propria azienda occupa </w:t>
      </w:r>
      <w:r w:rsidRPr="00AA22FD">
        <w:rPr>
          <w:rFonts w:ascii="Calibri" w:hAnsi="Calibri"/>
          <w:u w:val="single"/>
        </w:rPr>
        <w:t>più di 50 dipendenti</w:t>
      </w:r>
      <w:r w:rsidRPr="00AA22FD">
        <w:rPr>
          <w:rFonts w:ascii="Calibri" w:hAnsi="Calibri"/>
        </w:rPr>
        <w:t xml:space="preserve">, </w:t>
      </w:r>
      <w:r w:rsidRPr="00AA22FD">
        <w:rPr>
          <w:rFonts w:ascii="Calibri" w:hAnsi="Calibri"/>
          <w:u w:val="single"/>
        </w:rPr>
        <w:t>allega:</w:t>
      </w:r>
    </w:p>
    <w:p w14:paraId="52123209" w14:textId="77777777" w:rsidR="008F054E" w:rsidRPr="00AA22FD" w:rsidRDefault="008F054E" w:rsidP="008F054E">
      <w:pPr>
        <w:ind w:left="370" w:right="134" w:firstLine="0"/>
        <w:rPr>
          <w:rFonts w:ascii="Calibri" w:hAnsi="Calibri"/>
        </w:rPr>
      </w:pPr>
    </w:p>
    <w:p w14:paraId="1F1667D3" w14:textId="77777777" w:rsidR="008F054E" w:rsidRPr="00AA22FD" w:rsidRDefault="008F054E" w:rsidP="008F054E">
      <w:pPr>
        <w:ind w:left="370" w:right="134" w:firstLine="0"/>
        <w:rPr>
          <w:rFonts w:ascii="Calibri" w:hAnsi="Calibri"/>
        </w:rPr>
      </w:pPr>
      <w:r w:rsidRPr="00AA22FD">
        <w:rPr>
          <w:rFonts w:ascii="Calibri" w:hAnsi="Calibri"/>
        </w:rPr>
        <w:t>- copia dell'ultimo rapporto trasmesso alle rappresentanze sindacali aziendali, alla consigliera e al consigliere regionale di parità e relativa attestazione di conformità a quello trasmesso alle rappresentanze sindacali aziendali, alla consigliera e al consigliere regionale di parità;</w:t>
      </w:r>
    </w:p>
    <w:p w14:paraId="3999DA5A" w14:textId="77777777" w:rsidR="008F054E" w:rsidRPr="00AA22FD" w:rsidRDefault="008F054E" w:rsidP="008F054E">
      <w:pPr>
        <w:ind w:left="370" w:right="134" w:firstLine="0"/>
        <w:rPr>
          <w:rFonts w:ascii="Calibri" w:hAnsi="Calibri"/>
        </w:rPr>
      </w:pPr>
    </w:p>
    <w:p w14:paraId="5E5A7A39" w14:textId="77777777" w:rsidR="008F054E" w:rsidRPr="00AA22FD" w:rsidRDefault="008F054E" w:rsidP="008F054E">
      <w:pPr>
        <w:ind w:left="370" w:right="134" w:firstLine="0"/>
        <w:rPr>
          <w:rFonts w:ascii="Calibri" w:hAnsi="Calibri"/>
          <w:i/>
          <w:iCs/>
        </w:rPr>
      </w:pPr>
      <w:r w:rsidRPr="00AA22FD">
        <w:rPr>
          <w:rFonts w:ascii="Calibri" w:hAnsi="Calibri"/>
          <w:i/>
          <w:iCs/>
        </w:rPr>
        <w:t>in aggiunta, nel caso in cui non abbia provveduto alla trasmissione del rapporto nei termini indicati dall'articolo 46 del decreto legislativo n. 198/2006,</w:t>
      </w:r>
    </w:p>
    <w:p w14:paraId="500FBA24" w14:textId="77777777" w:rsidR="008F054E" w:rsidRPr="00AA22FD" w:rsidRDefault="008F054E" w:rsidP="008F054E">
      <w:pPr>
        <w:ind w:left="370" w:right="134" w:firstLine="0"/>
        <w:rPr>
          <w:rFonts w:ascii="Calibri" w:hAnsi="Calibri"/>
        </w:rPr>
      </w:pPr>
      <w:r w:rsidRPr="00AA22FD">
        <w:rPr>
          <w:rFonts w:ascii="Calibri" w:hAnsi="Calibri"/>
        </w:rPr>
        <w:t>- l’attestazione dell’avvenuta trasmissione alle rappresentanze sindacali aziendali e alla consigliera e al consigliere regionale di parità, in data anteriore a quella di presentazione dell’offerta;</w:t>
      </w:r>
    </w:p>
    <w:p w14:paraId="0664E454" w14:textId="77777777" w:rsidR="008F054E" w:rsidRPr="00AA22FD" w:rsidRDefault="008F054E" w:rsidP="008F054E">
      <w:pPr>
        <w:ind w:left="370" w:right="134" w:firstLine="0"/>
        <w:rPr>
          <w:rFonts w:ascii="Calibri" w:hAnsi="Calibri"/>
        </w:rPr>
      </w:pPr>
    </w:p>
    <w:p w14:paraId="6798178C" w14:textId="77777777" w:rsidR="008F054E" w:rsidRPr="00AA22FD" w:rsidRDefault="008F054E" w:rsidP="008F054E">
      <w:pPr>
        <w:ind w:left="370" w:right="134" w:firstLine="0"/>
        <w:rPr>
          <w:rFonts w:ascii="Calibri" w:hAnsi="Calibri"/>
          <w:b/>
          <w:bCs/>
          <w:i/>
          <w:iCs/>
        </w:rPr>
      </w:pPr>
      <w:r w:rsidRPr="00AA22FD">
        <w:rPr>
          <w:rFonts w:ascii="Calibri" w:hAnsi="Calibri"/>
          <w:b/>
          <w:bCs/>
          <w:i/>
          <w:iCs/>
        </w:rPr>
        <w:t>oppure, in alternativa,</w:t>
      </w:r>
    </w:p>
    <w:p w14:paraId="50CC3611" w14:textId="77777777" w:rsidR="008F054E" w:rsidRPr="00AA22FD" w:rsidRDefault="008F054E" w:rsidP="008F054E">
      <w:pPr>
        <w:ind w:left="370" w:right="134" w:firstLine="0"/>
        <w:rPr>
          <w:rFonts w:ascii="Calibri" w:hAnsi="Calibri"/>
        </w:rPr>
      </w:pPr>
    </w:p>
    <w:p w14:paraId="45430CB5" w14:textId="77777777" w:rsidR="008F054E" w:rsidRPr="00AA22FD" w:rsidRDefault="008F054E" w:rsidP="008F054E">
      <w:pPr>
        <w:ind w:left="370" w:right="134" w:firstLine="0"/>
        <w:rPr>
          <w:rFonts w:ascii="Calibri" w:hAnsi="Calibri"/>
        </w:rPr>
      </w:pPr>
      <w:r w:rsidRPr="00AA22FD">
        <w:rPr>
          <w:rFonts w:ascii="Arial Unicode MS" w:eastAsia="Arial Unicode MS" w:hAnsi="Arial Unicode MS" w:cs="Arial Unicode MS"/>
        </w:rPr>
        <w:t>⬜</w:t>
      </w:r>
      <w:r w:rsidRPr="00AA22FD">
        <w:rPr>
          <w:rFonts w:ascii="Calibri" w:hAnsi="Calibri"/>
        </w:rPr>
        <w:t xml:space="preserve"> nel caso che la propria azienda ha un </w:t>
      </w:r>
      <w:r w:rsidRPr="00AA22FD">
        <w:rPr>
          <w:rFonts w:ascii="Calibri" w:hAnsi="Calibri"/>
          <w:u w:val="single"/>
        </w:rPr>
        <w:t>numero di dipendenti pari o superiore a 15 e inferiore a 50</w:t>
      </w:r>
      <w:r w:rsidRPr="00AA22FD">
        <w:rPr>
          <w:rFonts w:ascii="Calibri" w:hAnsi="Calibri"/>
        </w:rPr>
        <w:t>:</w:t>
      </w:r>
    </w:p>
    <w:p w14:paraId="384B5020" w14:textId="77777777" w:rsidR="008F054E" w:rsidRPr="00AA22FD" w:rsidRDefault="008F054E" w:rsidP="008F054E">
      <w:pPr>
        <w:ind w:left="370" w:right="134" w:firstLine="0"/>
        <w:rPr>
          <w:rFonts w:ascii="Calibri" w:hAnsi="Calibri"/>
        </w:rPr>
      </w:pPr>
    </w:p>
    <w:p w14:paraId="3C4DA355" w14:textId="163944E3" w:rsidR="008F054E" w:rsidRPr="00350798" w:rsidRDefault="008F054E" w:rsidP="008F054E">
      <w:pPr>
        <w:ind w:left="370" w:right="134" w:firstLine="0"/>
        <w:rPr>
          <w:rFonts w:ascii="Calibri" w:hAnsi="Calibri"/>
        </w:rPr>
      </w:pPr>
      <w:r w:rsidRPr="00AA22FD">
        <w:rPr>
          <w:rFonts w:ascii="Calibri" w:hAnsi="Calibri"/>
        </w:rPr>
        <w:t>- di impegnarsi a predisporre una relazione di genere sulla situazione del personale maschile e femminile in ognuna delle professioni ed in relazione allo stato di assunzioni, della formazione, della promozione professionale</w:t>
      </w:r>
      <w:r w:rsidRPr="00350798">
        <w:rPr>
          <w:rFonts w:ascii="Calibri" w:hAnsi="Calibri"/>
        </w:rPr>
        <w:t xml:space="preserve">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 </w:t>
      </w:r>
      <w:r w:rsidR="00E96F53" w:rsidRPr="00350798">
        <w:rPr>
          <w:rFonts w:ascii="Calibri" w:hAnsi="Calibri"/>
        </w:rPr>
        <w:t>Comune di Monsummano Terme</w:t>
      </w:r>
      <w:r w:rsidRPr="00350798">
        <w:rPr>
          <w:rFonts w:ascii="Calibri" w:hAnsi="Calibri"/>
        </w:rPr>
        <w:t>, nonché alle rappresentanze sindacali aziendali, alla consigliera e al consigliere regionale di parità, entro 6 mesi dalla conclusione del Contratto;</w:t>
      </w:r>
    </w:p>
    <w:p w14:paraId="097FC734" w14:textId="77777777" w:rsidR="008F054E" w:rsidRPr="00350798" w:rsidRDefault="008F054E" w:rsidP="008F054E">
      <w:pPr>
        <w:ind w:left="370" w:right="134" w:firstLine="0"/>
        <w:rPr>
          <w:rFonts w:ascii="Calibri" w:hAnsi="Calibri"/>
        </w:rPr>
      </w:pPr>
      <w:r w:rsidRPr="00350798">
        <w:rPr>
          <w:rFonts w:ascii="Calibri" w:hAnsi="Calibri"/>
        </w:rPr>
        <w:t>- che, nei dodici mesi antecedenti alla presentazione dell’offerta nell’ambito della presente procedura, non ha violato l’obbligo di cui all’art. 47, comma 3, del D.L. n. 77/2021, convertito in L. n. 108/2021;</w:t>
      </w:r>
    </w:p>
    <w:p w14:paraId="0609C8C5" w14:textId="77777777" w:rsidR="008F054E" w:rsidRPr="00350798" w:rsidRDefault="008F054E" w:rsidP="008F054E">
      <w:pPr>
        <w:ind w:left="370" w:right="134" w:firstLine="0"/>
        <w:rPr>
          <w:rFonts w:ascii="Calibri" w:hAnsi="Calibri"/>
        </w:rPr>
      </w:pPr>
    </w:p>
    <w:p w14:paraId="4067EDDB" w14:textId="77777777" w:rsidR="000C0EF8" w:rsidRPr="00350798" w:rsidRDefault="000C0EF8" w:rsidP="008F054E">
      <w:pPr>
        <w:ind w:left="370" w:right="134" w:firstLine="0"/>
        <w:rPr>
          <w:rFonts w:ascii="Calibri" w:hAnsi="Calibri"/>
        </w:rPr>
      </w:pPr>
    </w:p>
    <w:p w14:paraId="6E1CBE8D" w14:textId="77777777" w:rsidR="008F054E" w:rsidRPr="00350798" w:rsidRDefault="008F054E" w:rsidP="005449E2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/>
        <w:rPr>
          <w:rFonts w:ascii="Calibri" w:hAnsi="Calibri"/>
        </w:rPr>
      </w:pPr>
      <w:r w:rsidRPr="00350798">
        <w:rPr>
          <w:rFonts w:ascii="Calibri" w:hAnsi="Calibri"/>
        </w:rPr>
        <w:t xml:space="preserve"> di aver assolto agli obblighi di cui alla legge n. 68/1999, nel dettaglio:</w:t>
      </w:r>
    </w:p>
    <w:p w14:paraId="5FC718D0" w14:textId="77777777" w:rsidR="008F054E" w:rsidRPr="00350798" w:rsidRDefault="008F054E" w:rsidP="008F054E">
      <w:pPr>
        <w:ind w:left="0" w:right="134" w:firstLine="0"/>
        <w:rPr>
          <w:rFonts w:ascii="Calibri" w:hAnsi="Calibri"/>
          <w:i/>
          <w:iCs/>
        </w:rPr>
      </w:pPr>
    </w:p>
    <w:p w14:paraId="740FCB7C" w14:textId="77777777" w:rsidR="008F054E" w:rsidRPr="00350798" w:rsidRDefault="008F054E" w:rsidP="008F054E">
      <w:pPr>
        <w:ind w:left="0" w:right="134" w:firstLine="0"/>
        <w:rPr>
          <w:rFonts w:ascii="Calibri" w:hAnsi="Calibri"/>
          <w:i/>
          <w:iCs/>
        </w:rPr>
      </w:pPr>
      <w:r w:rsidRPr="00350798">
        <w:rPr>
          <w:rFonts w:ascii="Calibri" w:hAnsi="Calibri"/>
          <w:i/>
          <w:iCs/>
        </w:rPr>
        <w:t>Barrare il caso del Concorrente:</w:t>
      </w:r>
    </w:p>
    <w:p w14:paraId="1CFE51C7" w14:textId="77777777" w:rsidR="008F054E" w:rsidRPr="00350798" w:rsidRDefault="008F054E" w:rsidP="008F054E">
      <w:pPr>
        <w:ind w:left="370" w:right="134" w:firstLine="0"/>
        <w:rPr>
          <w:rFonts w:ascii="Calibri" w:hAnsi="Calibri"/>
        </w:rPr>
      </w:pPr>
    </w:p>
    <w:p w14:paraId="63941156" w14:textId="7918518E" w:rsidR="008F054E" w:rsidRPr="00350798" w:rsidRDefault="008F054E" w:rsidP="008F054E">
      <w:pPr>
        <w:ind w:left="370" w:right="134" w:firstLine="0"/>
        <w:rPr>
          <w:rFonts w:ascii="Calibri" w:hAnsi="Calibri"/>
        </w:rPr>
      </w:pPr>
      <w:r w:rsidRPr="00350798">
        <w:rPr>
          <w:rFonts w:ascii="Arial Unicode MS" w:eastAsia="Arial Unicode MS" w:hAnsi="Arial Unicode MS" w:cs="Arial Unicode MS"/>
        </w:rPr>
        <w:t>⬜</w:t>
      </w:r>
      <w:r w:rsidRPr="00350798">
        <w:rPr>
          <w:rFonts w:ascii="Calibri" w:hAnsi="Calibri"/>
        </w:rPr>
        <w:t xml:space="preserve"> di impegnarsi, entro sei mesi dalla conclusione del Contratto, a consegnare </w:t>
      </w:r>
      <w:r w:rsidR="00E96F53" w:rsidRPr="00350798">
        <w:rPr>
          <w:rFonts w:ascii="Calibri" w:hAnsi="Calibri"/>
        </w:rPr>
        <w:t>al Comune di Monsummano Terme</w:t>
      </w:r>
      <w:r w:rsidRPr="00350798">
        <w:rPr>
          <w:rFonts w:ascii="Calibri" w:hAnsi="Calibri"/>
        </w:rPr>
        <w:t>,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426A0C79" w14:textId="77777777" w:rsidR="008F054E" w:rsidRPr="00350798" w:rsidRDefault="008F054E" w:rsidP="008F054E">
      <w:pPr>
        <w:ind w:left="370" w:right="134" w:firstLine="0"/>
        <w:rPr>
          <w:rFonts w:ascii="Calibri" w:hAnsi="Calibri"/>
        </w:rPr>
      </w:pPr>
    </w:p>
    <w:p w14:paraId="796D5DF0" w14:textId="77777777" w:rsidR="008F054E" w:rsidRPr="00350798" w:rsidRDefault="008F054E" w:rsidP="008F054E">
      <w:pPr>
        <w:ind w:left="370" w:right="134" w:firstLine="0"/>
        <w:rPr>
          <w:rFonts w:ascii="Calibri" w:hAnsi="Calibri"/>
          <w:b/>
          <w:bCs/>
          <w:i/>
          <w:iCs/>
        </w:rPr>
      </w:pPr>
      <w:r w:rsidRPr="00350798">
        <w:rPr>
          <w:rFonts w:ascii="Calibri" w:hAnsi="Calibri"/>
          <w:b/>
          <w:bCs/>
          <w:i/>
          <w:iCs/>
        </w:rPr>
        <w:t>Ovvero, in alternativa</w:t>
      </w:r>
    </w:p>
    <w:p w14:paraId="36420315" w14:textId="274048CA" w:rsidR="008F054E" w:rsidRPr="00350798" w:rsidRDefault="008F054E" w:rsidP="008F054E">
      <w:pPr>
        <w:ind w:left="370" w:right="134" w:firstLine="0"/>
        <w:rPr>
          <w:rFonts w:ascii="Calibri" w:hAnsi="Calibri"/>
        </w:rPr>
      </w:pPr>
      <w:r w:rsidRPr="00350798">
        <w:rPr>
          <w:rFonts w:ascii="Arial Unicode MS" w:eastAsia="Arial Unicode MS" w:hAnsi="Arial Unicode MS" w:cs="Arial Unicode MS"/>
        </w:rPr>
        <w:t xml:space="preserve">⬜ </w:t>
      </w:r>
      <w:r w:rsidRPr="00350798">
        <w:rPr>
          <w:rFonts w:ascii="Calibri" w:hAnsi="Calibri"/>
        </w:rPr>
        <w:t>che la propria azienda ha un numero di dipendenti inferiore a 15 e non è, pertanto, tenuta al</w:t>
      </w:r>
      <w:r w:rsidR="00A642DC" w:rsidRPr="00350798">
        <w:rPr>
          <w:rFonts w:ascii="Calibri" w:hAnsi="Calibri"/>
        </w:rPr>
        <w:t xml:space="preserve"> </w:t>
      </w:r>
      <w:r w:rsidRPr="00350798">
        <w:rPr>
          <w:rFonts w:ascii="Calibri" w:hAnsi="Calibri"/>
        </w:rPr>
        <w:t>rispetto di quanto prescritto dall’art. 47, comma 2 e 3 e 3bis, del D.L. n. 77/2021, convertito in L. n. 108/2021.</w:t>
      </w:r>
    </w:p>
    <w:p w14:paraId="1D7D034A" w14:textId="77777777" w:rsidR="008F054E" w:rsidRPr="00350798" w:rsidRDefault="008F054E" w:rsidP="008F054E">
      <w:pPr>
        <w:ind w:left="370" w:right="134" w:firstLine="0"/>
        <w:rPr>
          <w:rFonts w:ascii="Calibri" w:hAnsi="Calibri"/>
        </w:rPr>
      </w:pPr>
    </w:p>
    <w:p w14:paraId="5FF3EC5F" w14:textId="77777777" w:rsidR="008F054E" w:rsidRPr="00350798" w:rsidRDefault="008F054E" w:rsidP="008F054E">
      <w:pPr>
        <w:ind w:left="370" w:right="134" w:firstLine="0"/>
        <w:rPr>
          <w:rFonts w:ascii="Calibri" w:hAnsi="Calibri"/>
          <w:b/>
          <w:bCs/>
          <w:i/>
          <w:iCs/>
        </w:rPr>
      </w:pPr>
      <w:r w:rsidRPr="00350798">
        <w:rPr>
          <w:rFonts w:ascii="Calibri" w:hAnsi="Calibri"/>
          <w:b/>
          <w:bCs/>
          <w:i/>
          <w:iCs/>
        </w:rPr>
        <w:t>Ovvero, in alternativa per gli operatori economici non stabiliti in Italia:</w:t>
      </w:r>
    </w:p>
    <w:p w14:paraId="2BBFE516" w14:textId="77777777" w:rsidR="008F054E" w:rsidRPr="00350798" w:rsidRDefault="008F054E" w:rsidP="008F054E">
      <w:pPr>
        <w:ind w:left="370" w:right="134" w:firstLine="0"/>
        <w:rPr>
          <w:rFonts w:ascii="Calibri" w:hAnsi="Calibri"/>
          <w:i/>
          <w:iCs/>
        </w:rPr>
      </w:pPr>
    </w:p>
    <w:p w14:paraId="7BC43808" w14:textId="77777777" w:rsidR="008F054E" w:rsidRPr="00350798" w:rsidRDefault="008F054E" w:rsidP="008F054E">
      <w:pPr>
        <w:ind w:left="370" w:right="134" w:firstLine="0"/>
        <w:rPr>
          <w:rFonts w:ascii="Calibri" w:hAnsi="Calibri"/>
        </w:rPr>
      </w:pPr>
      <w:r w:rsidRPr="00350798">
        <w:rPr>
          <w:rFonts w:ascii="Arial Unicode MS" w:eastAsia="Arial Unicode MS" w:hAnsi="Arial Unicode MS" w:cs="Arial Unicode MS"/>
        </w:rPr>
        <w:t>⬜</w:t>
      </w:r>
      <w:r w:rsidRPr="00350798">
        <w:rPr>
          <w:rFonts w:ascii="Calibri" w:hAnsi="Calibri"/>
        </w:rPr>
        <w:t xml:space="preserve">che la propria azienda ha sede in _________________; pertanto </w:t>
      </w:r>
      <w:r w:rsidRPr="00350798">
        <w:rPr>
          <w:rFonts w:ascii="Calibri" w:hAnsi="Calibri"/>
          <w:u w:val="single"/>
        </w:rPr>
        <w:t>allega</w:t>
      </w:r>
      <w:r w:rsidRPr="00350798">
        <w:rPr>
          <w:rFonts w:ascii="Calibri" w:hAnsi="Calibri"/>
        </w:rPr>
        <w:t xml:space="preserve"> documentazione idonea ed equivalente volta ad attestare l’assolvimento degli obblighi in materia di pari opportunità, </w:t>
      </w:r>
      <w:r w:rsidRPr="00350798">
        <w:rPr>
          <w:rFonts w:ascii="Calibri" w:hAnsi="Calibri"/>
        </w:rPr>
        <w:lastRenderedPageBreak/>
        <w:t>generazionali e di genere e di inclusione delle persone diversamente abili, secondo la legislazione vigente nello Stato di appartenenza;</w:t>
      </w:r>
    </w:p>
    <w:p w14:paraId="31A69034" w14:textId="77777777" w:rsidR="008F054E" w:rsidRPr="00350798" w:rsidRDefault="008F054E" w:rsidP="008F054E">
      <w:pPr>
        <w:ind w:left="370" w:right="134" w:firstLine="0"/>
        <w:rPr>
          <w:rFonts w:ascii="Calibri" w:hAnsi="Calibri"/>
          <w:u w:val="single"/>
        </w:rPr>
      </w:pPr>
    </w:p>
    <w:p w14:paraId="5DF6FA1F" w14:textId="27137FBC" w:rsidR="00B75020" w:rsidRPr="00350798" w:rsidRDefault="00262E8D" w:rsidP="00A642D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/>
        <w:rPr>
          <w:rFonts w:ascii="Calibri" w:hAnsi="Calibri"/>
          <w:color w:val="auto"/>
          <w:u w:val="single"/>
        </w:rPr>
      </w:pPr>
      <w:proofErr w:type="gramStart"/>
      <w:r w:rsidRPr="00350798">
        <w:rPr>
          <w:rFonts w:ascii="Calibri" w:hAnsi="Calibri"/>
          <w:u w:val="single"/>
        </w:rPr>
        <w:t>di</w:t>
      </w:r>
      <w:proofErr w:type="gramEnd"/>
      <w:r w:rsidRPr="00350798">
        <w:rPr>
          <w:rFonts w:ascii="Calibri" w:hAnsi="Calibri"/>
          <w:u w:val="single"/>
        </w:rPr>
        <w:t xml:space="preserve"> essere a conoscenza che l’appalto è finanziato e che il contribut</w:t>
      </w:r>
      <w:r w:rsidR="00B450DA" w:rsidRPr="00350798">
        <w:rPr>
          <w:rFonts w:ascii="Calibri" w:hAnsi="Calibri"/>
          <w:u w:val="single"/>
        </w:rPr>
        <w:t xml:space="preserve">o è erogato a condizione che l’affidamento dei lavori </w:t>
      </w:r>
      <w:r w:rsidR="00A642DC" w:rsidRPr="00350798">
        <w:rPr>
          <w:rFonts w:ascii="Calibri" w:hAnsi="Calibri"/>
          <w:u w:val="single"/>
        </w:rPr>
        <w:t xml:space="preserve">e l’inizio degli stessi </w:t>
      </w:r>
      <w:r w:rsidRPr="00350798">
        <w:rPr>
          <w:rFonts w:ascii="Calibri" w:hAnsi="Calibri"/>
          <w:u w:val="single"/>
        </w:rPr>
        <w:t xml:space="preserve">intervenga entro i limiti previsti dal Bando di finanziamento, pena la sua revoca. Il concorrente rinuncia quindi espressamente ad esperire azioni risarcitorie in caso di mancata </w:t>
      </w:r>
      <w:r w:rsidRPr="00350798">
        <w:rPr>
          <w:rFonts w:ascii="Calibri" w:hAnsi="Calibri"/>
          <w:color w:val="auto"/>
          <w:u w:val="single"/>
        </w:rPr>
        <w:t>aggiudicazione e/o mancata stipula del contratto per revoca dei contributi ci</w:t>
      </w:r>
      <w:r w:rsidR="00A642DC" w:rsidRPr="00350798">
        <w:rPr>
          <w:rFonts w:ascii="Calibri" w:hAnsi="Calibri"/>
          <w:color w:val="auto"/>
          <w:u w:val="single"/>
        </w:rPr>
        <w:t>tati;</w:t>
      </w:r>
    </w:p>
    <w:p w14:paraId="66E6724B" w14:textId="77777777" w:rsidR="00D101FA" w:rsidRPr="00350798" w:rsidRDefault="00D101FA" w:rsidP="00D101FA">
      <w:pPr>
        <w:ind w:left="370" w:right="134" w:firstLine="0"/>
        <w:rPr>
          <w:rFonts w:ascii="Calibri" w:hAnsi="Calibri"/>
          <w:color w:val="auto"/>
          <w:u w:val="single"/>
        </w:rPr>
      </w:pPr>
    </w:p>
    <w:p w14:paraId="564633CA" w14:textId="77777777" w:rsidR="00A642DC" w:rsidRPr="00350798" w:rsidRDefault="00D101FA" w:rsidP="00A642DC">
      <w:pPr>
        <w:pStyle w:val="Paragrafoelenco"/>
        <w:numPr>
          <w:ilvl w:val="0"/>
          <w:numId w:val="2"/>
        </w:numPr>
        <w:rPr>
          <w:rFonts w:ascii="Calibri" w:eastAsia="Times New Roman" w:hAnsi="Calibri" w:cs="Times New Roman"/>
          <w:color w:val="auto"/>
          <w:sz w:val="22"/>
          <w:szCs w:val="22"/>
        </w:rPr>
      </w:pPr>
      <w:proofErr w:type="gramStart"/>
      <w:r w:rsidRPr="00350798">
        <w:rPr>
          <w:rFonts w:ascii="Calibri" w:hAnsi="Calibri"/>
          <w:sz w:val="22"/>
          <w:szCs w:val="22"/>
        </w:rPr>
        <w:t>di</w:t>
      </w:r>
      <w:proofErr w:type="gramEnd"/>
      <w:r w:rsidRPr="00350798">
        <w:rPr>
          <w:rFonts w:ascii="Calibri" w:hAnsi="Calibri"/>
          <w:color w:val="auto"/>
          <w:sz w:val="22"/>
          <w:szCs w:val="22"/>
        </w:rPr>
        <w:t xml:space="preserve"> accettare che il </w:t>
      </w:r>
      <w:bookmarkStart w:id="4" w:name="_Hlk102144255"/>
      <w:r w:rsidRPr="00350798">
        <w:rPr>
          <w:rFonts w:ascii="Calibri" w:hAnsi="Calibri"/>
          <w:color w:val="auto"/>
          <w:sz w:val="22"/>
          <w:szCs w:val="22"/>
        </w:rPr>
        <w:t xml:space="preserve">mancato rispetto degli obblighi previsti all’art. 47 comma 4 del DL 77/2021 relativamente agli adempimenti nella fase esecutiva del contratto, comporterà l’applicazione di penali da parte del RUP dell’esecuzione. </w:t>
      </w:r>
      <w:bookmarkEnd w:id="4"/>
      <w:r w:rsidR="00A642DC" w:rsidRPr="00350798">
        <w:rPr>
          <w:rFonts w:ascii="Calibri" w:eastAsia="Times New Roman" w:hAnsi="Calibri" w:cs="Times New Roman"/>
          <w:color w:val="auto"/>
          <w:sz w:val="22"/>
          <w:szCs w:val="22"/>
        </w:rPr>
        <w:t>Tali penali saranno calcolate in misura giornaliera compresa tra lo 0,6 per mille e l’1 per mille dell’ammontare netto contrattuale da determinare in relazione all’entità delle conseguenze legate al ritardo e non possono comunque superare, complessivamente, il 20 per cento di detto ammontare netto contrattuale;</w:t>
      </w:r>
    </w:p>
    <w:p w14:paraId="4C2FF7C9" w14:textId="77777777" w:rsidR="00A642DC" w:rsidRPr="00350798" w:rsidRDefault="00A642DC" w:rsidP="00A642DC">
      <w:pPr>
        <w:pStyle w:val="Paragrafoelenco"/>
        <w:ind w:left="370"/>
        <w:rPr>
          <w:rFonts w:ascii="Calibri" w:eastAsia="Times New Roman" w:hAnsi="Calibri" w:cs="Times New Roman"/>
          <w:color w:val="auto"/>
          <w:sz w:val="22"/>
          <w:szCs w:val="22"/>
        </w:rPr>
      </w:pPr>
    </w:p>
    <w:p w14:paraId="5D5274BC" w14:textId="77777777" w:rsidR="00A642DC" w:rsidRPr="00350798" w:rsidRDefault="00A642DC" w:rsidP="00A642DC">
      <w:pPr>
        <w:pStyle w:val="Paragrafoelenco"/>
        <w:numPr>
          <w:ilvl w:val="0"/>
          <w:numId w:val="2"/>
        </w:numPr>
        <w:rPr>
          <w:rFonts w:ascii="Calibri" w:eastAsia="Times New Roman" w:hAnsi="Calibri" w:cs="Times New Roman"/>
          <w:color w:val="auto"/>
          <w:sz w:val="22"/>
          <w:szCs w:val="22"/>
        </w:rPr>
      </w:pPr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</w:t>
      </w:r>
      <w:proofErr w:type="gramStart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>di</w:t>
      </w:r>
      <w:proofErr w:type="gramEnd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impegnarsi a fornire le dichiarazioni richieste dall’allegato sub.2 dell’Atto d’obbligo inerenti il rispetto dei principio DNSH riguar</w:t>
      </w:r>
      <w:bookmarkStart w:id="5" w:name="_GoBack"/>
      <w:bookmarkEnd w:id="5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>do:</w:t>
      </w:r>
    </w:p>
    <w:p w14:paraId="3F55317B" w14:textId="77777777" w:rsidR="00A642DC" w:rsidRPr="00350798" w:rsidRDefault="00A642DC" w:rsidP="00A642DC">
      <w:pPr>
        <w:pStyle w:val="Paragrafoelenco"/>
        <w:numPr>
          <w:ilvl w:val="0"/>
          <w:numId w:val="15"/>
        </w:numPr>
        <w:rPr>
          <w:rFonts w:ascii="Calibri" w:eastAsia="Times New Roman" w:hAnsi="Calibri" w:cs="Times New Roman"/>
          <w:color w:val="auto"/>
          <w:sz w:val="22"/>
          <w:szCs w:val="22"/>
        </w:rPr>
      </w:pPr>
      <w:proofErr w:type="gramStart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>che</w:t>
      </w:r>
      <w:proofErr w:type="gramEnd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saranno  disponibili le schede tecniche attestanti la rispondenza alle norme di legge delle caratteristiche di efficienza energetica dei mezzi di cantiere, nonché di emissione in atmosfera;</w:t>
      </w:r>
    </w:p>
    <w:p w14:paraId="425805B7" w14:textId="77777777" w:rsidR="00A642DC" w:rsidRPr="00350798" w:rsidRDefault="00A642DC" w:rsidP="00A642DC">
      <w:pPr>
        <w:pStyle w:val="Paragrafoelenco"/>
        <w:numPr>
          <w:ilvl w:val="0"/>
          <w:numId w:val="15"/>
        </w:numPr>
        <w:rPr>
          <w:rFonts w:ascii="Calibri" w:eastAsia="Times New Roman" w:hAnsi="Calibri" w:cs="Times New Roman"/>
          <w:color w:val="auto"/>
          <w:sz w:val="22"/>
          <w:szCs w:val="22"/>
        </w:rPr>
      </w:pPr>
      <w:proofErr w:type="gramStart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>che</w:t>
      </w:r>
      <w:proofErr w:type="gramEnd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saranno raccolte/disponibili tutte le schede tecniche dei materiali e sostanze utilizzate e che non verranno utilizzati componenti, prodotti e materiali contenenti sostanze inquinanti di cui all'elenco “</w:t>
      </w:r>
      <w:proofErr w:type="spellStart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>Authorization</w:t>
      </w:r>
      <w:proofErr w:type="spellEnd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List” presente nel regolamento REACH;</w:t>
      </w:r>
    </w:p>
    <w:p w14:paraId="45E002A4" w14:textId="77777777" w:rsidR="00A642DC" w:rsidRPr="00350798" w:rsidRDefault="00A642DC" w:rsidP="00A642DC">
      <w:pPr>
        <w:pStyle w:val="Paragrafoelenco"/>
        <w:numPr>
          <w:ilvl w:val="0"/>
          <w:numId w:val="15"/>
        </w:numPr>
        <w:rPr>
          <w:rFonts w:ascii="Calibri" w:eastAsia="Times New Roman" w:hAnsi="Calibri" w:cs="Times New Roman"/>
          <w:color w:val="auto"/>
          <w:sz w:val="22"/>
          <w:szCs w:val="22"/>
        </w:rPr>
      </w:pPr>
      <w:proofErr w:type="gramStart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>che</w:t>
      </w:r>
      <w:proofErr w:type="gramEnd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verranno rispettati gli obblighi previsti dal </w:t>
      </w:r>
      <w:proofErr w:type="spellStart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>D.Lgs.</w:t>
      </w:r>
      <w:proofErr w:type="spellEnd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49/2014 e dal </w:t>
      </w:r>
      <w:proofErr w:type="spellStart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>D.Lgs.</w:t>
      </w:r>
      <w:proofErr w:type="spellEnd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118/2020 da parte del produttore di Apparecchiature Elettriche ed Elettroniche (AEE) anche attraverso l’iscrizione del produttore nell’apposito Registro dei produttori AEE;</w:t>
      </w:r>
    </w:p>
    <w:p w14:paraId="3DD21A28" w14:textId="77777777" w:rsidR="00A642DC" w:rsidRPr="00350798" w:rsidRDefault="00A642DC" w:rsidP="00A642DC">
      <w:pPr>
        <w:pStyle w:val="Paragrafoelenco"/>
        <w:numPr>
          <w:ilvl w:val="0"/>
          <w:numId w:val="15"/>
        </w:numPr>
        <w:rPr>
          <w:rFonts w:ascii="Calibri" w:eastAsia="Times New Roman" w:hAnsi="Calibri" w:cs="Times New Roman"/>
          <w:color w:val="auto"/>
          <w:sz w:val="22"/>
          <w:szCs w:val="22"/>
        </w:rPr>
      </w:pPr>
      <w:proofErr w:type="gramStart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>che</w:t>
      </w:r>
      <w:proofErr w:type="gramEnd"/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verrà redatta la dichiarazione di conformità ai sensi del D.M. 37/2008.</w:t>
      </w:r>
    </w:p>
    <w:p w14:paraId="77A691B0" w14:textId="6741B4C1" w:rsidR="00A642DC" w:rsidRPr="00A642DC" w:rsidRDefault="00A642DC" w:rsidP="00A642DC">
      <w:pPr>
        <w:pStyle w:val="Paragrafoelenco"/>
        <w:ind w:left="370"/>
        <w:rPr>
          <w:rFonts w:ascii="Calibri" w:eastAsia="Times New Roman" w:hAnsi="Calibri" w:cs="Times New Roman"/>
          <w:color w:val="auto"/>
          <w:sz w:val="22"/>
          <w:szCs w:val="22"/>
        </w:rPr>
      </w:pPr>
    </w:p>
    <w:p w14:paraId="02C9A9DB" w14:textId="72C6F8DD" w:rsidR="00D101FA" w:rsidRPr="00A642DC" w:rsidRDefault="00D101FA" w:rsidP="00A64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left="370" w:right="134" w:firstLine="0"/>
        <w:rPr>
          <w:rFonts w:ascii="Calibri" w:hAnsi="Calibri"/>
          <w:highlight w:val="yellow"/>
          <w:u w:val="single"/>
        </w:rPr>
      </w:pPr>
    </w:p>
    <w:p w14:paraId="0D85EAF0" w14:textId="77777777" w:rsidR="00B75020" w:rsidRPr="00D94F7D" w:rsidRDefault="00B75020">
      <w:pPr>
        <w:tabs>
          <w:tab w:val="left" w:pos="360"/>
        </w:tabs>
        <w:ind w:right="134"/>
        <w:rPr>
          <w:rFonts w:ascii="Calibri" w:eastAsia="Calibri" w:hAnsi="Calibri" w:cs="Calibri"/>
          <w:highlight w:val="yellow"/>
          <w:u w:val="single"/>
        </w:rPr>
      </w:pPr>
    </w:p>
    <w:p w14:paraId="6592AB64" w14:textId="77777777" w:rsidR="00B75020" w:rsidRPr="00D94F7D" w:rsidRDefault="00B75020" w:rsidP="00BC7096">
      <w:pPr>
        <w:ind w:left="0" w:right="134" w:firstLine="0"/>
        <w:rPr>
          <w:rFonts w:ascii="Calibri" w:eastAsia="Calibri" w:hAnsi="Calibri" w:cs="Calibri"/>
          <w:highlight w:val="yellow"/>
        </w:rPr>
      </w:pPr>
    </w:p>
    <w:p w14:paraId="46C600A2" w14:textId="77777777" w:rsidR="00B75020" w:rsidRPr="00D94F7D" w:rsidRDefault="00B75020">
      <w:pPr>
        <w:ind w:left="0" w:right="134" w:firstLine="0"/>
        <w:rPr>
          <w:rFonts w:ascii="Calibri" w:eastAsia="Calibri" w:hAnsi="Calibri" w:cs="Calibri"/>
          <w:b/>
          <w:bCs/>
          <w:highlight w:val="yellow"/>
        </w:rPr>
      </w:pPr>
    </w:p>
    <w:p w14:paraId="35131082" w14:textId="77777777" w:rsidR="00B75020" w:rsidRPr="00D94F7D" w:rsidRDefault="00B75020">
      <w:pPr>
        <w:ind w:left="0" w:right="134" w:firstLine="0"/>
        <w:rPr>
          <w:rFonts w:ascii="Calibri" w:eastAsia="Calibri" w:hAnsi="Calibri" w:cs="Calibri"/>
          <w:b/>
          <w:bCs/>
          <w:highlight w:val="yellow"/>
        </w:rPr>
      </w:pPr>
    </w:p>
    <w:p w14:paraId="376D13E8" w14:textId="77777777" w:rsidR="00B75020" w:rsidRPr="00D94F7D" w:rsidRDefault="00B75020">
      <w:pPr>
        <w:ind w:left="0" w:right="134" w:firstLine="0"/>
        <w:rPr>
          <w:rFonts w:ascii="Calibri" w:eastAsia="Calibri" w:hAnsi="Calibri" w:cs="Calibri"/>
          <w:b/>
          <w:bCs/>
          <w:highlight w:val="yellow"/>
        </w:rPr>
      </w:pPr>
    </w:p>
    <w:p w14:paraId="6EA18C76" w14:textId="77777777" w:rsidR="00B75020" w:rsidRPr="00093820" w:rsidRDefault="00262E8D">
      <w:pPr>
        <w:ind w:left="0" w:right="134" w:firstLine="0"/>
        <w:rPr>
          <w:rFonts w:ascii="Calibri" w:eastAsia="Calibri" w:hAnsi="Calibri" w:cs="Calibri"/>
        </w:rPr>
      </w:pPr>
      <w:r w:rsidRPr="00093820">
        <w:rPr>
          <w:rFonts w:ascii="Calibri" w:hAnsi="Calibri"/>
        </w:rPr>
        <w:t xml:space="preserve">Luogo e Data: ____________________ </w:t>
      </w:r>
    </w:p>
    <w:p w14:paraId="46967B42" w14:textId="77777777" w:rsidR="00B75020" w:rsidRPr="00093820" w:rsidRDefault="00B75020">
      <w:pPr>
        <w:ind w:left="730" w:right="134"/>
        <w:rPr>
          <w:rFonts w:ascii="Calibri" w:eastAsia="Calibri" w:hAnsi="Calibri" w:cs="Calibri"/>
        </w:rPr>
      </w:pPr>
    </w:p>
    <w:p w14:paraId="16037E80" w14:textId="77777777" w:rsidR="00B75020" w:rsidRPr="00093820" w:rsidRDefault="00262E8D">
      <w:pPr>
        <w:ind w:left="2832" w:right="134" w:firstLine="0"/>
        <w:rPr>
          <w:rFonts w:ascii="Calibri" w:eastAsia="Calibri" w:hAnsi="Calibri" w:cs="Calibri"/>
        </w:rPr>
      </w:pPr>
      <w:r w:rsidRPr="00093820">
        <w:rPr>
          <w:rFonts w:ascii="Calibri" w:hAnsi="Calibri"/>
        </w:rPr>
        <w:t xml:space="preserve">                                                Firma del soggetto dichiarante</w:t>
      </w:r>
    </w:p>
    <w:p w14:paraId="1F18C114" w14:textId="77777777" w:rsidR="00B75020" w:rsidRPr="00093820" w:rsidRDefault="00B75020">
      <w:pPr>
        <w:ind w:left="2832" w:right="134" w:firstLine="0"/>
        <w:rPr>
          <w:rFonts w:ascii="Calibri" w:eastAsia="Calibri" w:hAnsi="Calibri" w:cs="Calibri"/>
        </w:rPr>
      </w:pPr>
    </w:p>
    <w:p w14:paraId="13B3E82C" w14:textId="77777777" w:rsidR="00B75020" w:rsidRPr="00093820" w:rsidRDefault="00B75020">
      <w:pPr>
        <w:ind w:left="2832" w:right="134" w:firstLine="0"/>
        <w:rPr>
          <w:rFonts w:ascii="Calibri" w:eastAsia="Calibri" w:hAnsi="Calibri" w:cs="Calibri"/>
        </w:rPr>
      </w:pPr>
    </w:p>
    <w:p w14:paraId="77DE9388" w14:textId="77777777" w:rsidR="00B75020" w:rsidRPr="00093820" w:rsidRDefault="00B75020">
      <w:pPr>
        <w:ind w:left="6382" w:right="134"/>
        <w:rPr>
          <w:rFonts w:ascii="Calibri" w:eastAsia="Calibri" w:hAnsi="Calibri" w:cs="Calibri"/>
        </w:rPr>
      </w:pPr>
    </w:p>
    <w:p w14:paraId="30CEC769" w14:textId="77777777" w:rsidR="00B75020" w:rsidRPr="00093820" w:rsidRDefault="00262E8D">
      <w:pPr>
        <w:ind w:left="4966" w:right="134"/>
        <w:rPr>
          <w:rFonts w:ascii="Calibri" w:eastAsia="Calibri" w:hAnsi="Calibri" w:cs="Calibri"/>
        </w:rPr>
      </w:pPr>
      <w:r w:rsidRPr="00093820">
        <w:rPr>
          <w:rFonts w:ascii="Calibri" w:hAnsi="Calibri"/>
        </w:rPr>
        <w:t>_____________________________________</w:t>
      </w:r>
    </w:p>
    <w:p w14:paraId="07C4DC7E" w14:textId="77777777" w:rsidR="00B75020" w:rsidRPr="00093820" w:rsidRDefault="00B75020">
      <w:pPr>
        <w:ind w:left="4966" w:right="134"/>
        <w:rPr>
          <w:rFonts w:ascii="Calibri" w:eastAsia="Calibri" w:hAnsi="Calibri" w:cs="Calibri"/>
        </w:rPr>
      </w:pPr>
    </w:p>
    <w:p w14:paraId="264B7CFB" w14:textId="77777777" w:rsidR="00B75020" w:rsidRPr="00093820" w:rsidRDefault="00B75020">
      <w:pPr>
        <w:ind w:left="730" w:right="134"/>
        <w:rPr>
          <w:rFonts w:ascii="Calibri" w:eastAsia="Calibri" w:hAnsi="Calibri" w:cs="Calibri"/>
        </w:rPr>
      </w:pPr>
    </w:p>
    <w:p w14:paraId="39066D4B" w14:textId="77777777" w:rsidR="00B75020" w:rsidRPr="00093820" w:rsidRDefault="00B75020" w:rsidP="006B5299">
      <w:pPr>
        <w:ind w:left="0" w:right="134" w:firstLine="0"/>
        <w:rPr>
          <w:rFonts w:ascii="Calibri" w:eastAsia="Calibri" w:hAnsi="Calibri" w:cs="Calibri"/>
        </w:rPr>
      </w:pPr>
    </w:p>
    <w:p w14:paraId="469BB45B" w14:textId="77777777" w:rsidR="00B75020" w:rsidRDefault="00262E8D">
      <w:pPr>
        <w:ind w:right="134"/>
      </w:pPr>
      <w:r w:rsidRPr="00093820">
        <w:rPr>
          <w:rFonts w:ascii="Calibri" w:hAnsi="Calibri"/>
        </w:rPr>
        <w:t>La dichiarazione deve essere corredata da fotocopia, non autenticata, di documento d’identità del sottoscrittore (D.P.R. n. 445/2000, art. 38, c. 3)</w:t>
      </w:r>
      <w:r>
        <w:rPr>
          <w:rFonts w:ascii="Calibri" w:hAnsi="Calibri"/>
          <w:b/>
          <w:bCs/>
        </w:rPr>
        <w:t xml:space="preserve"> </w:t>
      </w:r>
    </w:p>
    <w:sectPr w:rsidR="00B75020" w:rsidSect="00D35765">
      <w:headerReference w:type="default" r:id="rId7"/>
      <w:footerReference w:type="default" r:id="rId8"/>
      <w:pgSz w:w="11900" w:h="16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0B625" w14:textId="77777777" w:rsidR="00D244C3" w:rsidRDefault="00D244C3">
      <w:pPr>
        <w:spacing w:after="0" w:line="240" w:lineRule="auto"/>
      </w:pPr>
      <w:r>
        <w:separator/>
      </w:r>
    </w:p>
  </w:endnote>
  <w:endnote w:type="continuationSeparator" w:id="0">
    <w:p w14:paraId="2F217325" w14:textId="77777777" w:rsidR="00D244C3" w:rsidRDefault="00D2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1439C" w14:textId="77777777" w:rsidR="00B75020" w:rsidRDefault="00B75020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AA802" w14:textId="77777777" w:rsidR="00D244C3" w:rsidRDefault="00D244C3">
      <w:pPr>
        <w:spacing w:after="0" w:line="240" w:lineRule="auto"/>
      </w:pPr>
      <w:r>
        <w:separator/>
      </w:r>
    </w:p>
  </w:footnote>
  <w:footnote w:type="continuationSeparator" w:id="0">
    <w:p w14:paraId="652A265B" w14:textId="77777777" w:rsidR="00D244C3" w:rsidRDefault="00D2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1799F" w14:textId="77777777" w:rsidR="00B75020" w:rsidRDefault="00B75020">
    <w:pPr>
      <w:pStyle w:val="Intestazioneepidipagin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15BF"/>
    <w:multiLevelType w:val="hybridMultilevel"/>
    <w:tmpl w:val="DA0CAED6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1A6F5E"/>
    <w:multiLevelType w:val="multilevel"/>
    <w:tmpl w:val="A8E26588"/>
    <w:lvl w:ilvl="0">
      <w:start w:val="19"/>
      <w:numFmt w:val="decimal"/>
      <w:lvlText w:val="%1)"/>
      <w:lvlJc w:val="left"/>
      <w:pPr>
        <w:tabs>
          <w:tab w:val="num" w:pos="360"/>
        </w:tabs>
        <w:ind w:left="37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57" w:hanging="3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392" w:hanging="3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112" w:hanging="3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2832" w:hanging="3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550" w:hanging="378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258" w:hanging="366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4966" w:hanging="354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5674" w:hanging="34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37491F"/>
    <w:multiLevelType w:val="hybridMultilevel"/>
    <w:tmpl w:val="CE1C9FEE"/>
    <w:styleLink w:val="Stileimportato3"/>
    <w:lvl w:ilvl="0" w:tplc="DE82C81E">
      <w:start w:val="1"/>
      <w:numFmt w:val="decimal"/>
      <w:lvlText w:val="%1)"/>
      <w:lvlJc w:val="left"/>
      <w:pPr>
        <w:tabs>
          <w:tab w:val="num" w:pos="36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EB68BBC">
      <w:start w:val="1"/>
      <w:numFmt w:val="lowerLetter"/>
      <w:lvlText w:val="%2)"/>
      <w:lvlJc w:val="left"/>
      <w:pPr>
        <w:tabs>
          <w:tab w:val="left" w:pos="360"/>
          <w:tab w:val="num" w:pos="647"/>
        </w:tabs>
        <w:ind w:left="657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7749632">
      <w:start w:val="1"/>
      <w:numFmt w:val="lowerRoman"/>
      <w:lvlText w:val="%3."/>
      <w:lvlJc w:val="left"/>
      <w:pPr>
        <w:tabs>
          <w:tab w:val="left" w:pos="360"/>
          <w:tab w:val="num" w:pos="1382"/>
        </w:tabs>
        <w:ind w:left="1392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B7C6048">
      <w:start w:val="1"/>
      <w:numFmt w:val="decimal"/>
      <w:lvlText w:val="%4."/>
      <w:lvlJc w:val="left"/>
      <w:pPr>
        <w:tabs>
          <w:tab w:val="left" w:pos="360"/>
          <w:tab w:val="num" w:pos="2102"/>
        </w:tabs>
        <w:ind w:left="2112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CC64F68">
      <w:start w:val="1"/>
      <w:numFmt w:val="lowerLetter"/>
      <w:lvlText w:val="%5."/>
      <w:lvlJc w:val="left"/>
      <w:pPr>
        <w:tabs>
          <w:tab w:val="left" w:pos="360"/>
          <w:tab w:val="num" w:pos="2822"/>
        </w:tabs>
        <w:ind w:left="2832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54A784E">
      <w:start w:val="1"/>
      <w:numFmt w:val="lowerRoman"/>
      <w:lvlText w:val="%6."/>
      <w:lvlJc w:val="left"/>
      <w:pPr>
        <w:tabs>
          <w:tab w:val="left" w:pos="360"/>
          <w:tab w:val="num" w:pos="3540"/>
        </w:tabs>
        <w:ind w:left="3550" w:hanging="37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F965EE6">
      <w:start w:val="1"/>
      <w:numFmt w:val="decimal"/>
      <w:lvlText w:val="%7."/>
      <w:lvlJc w:val="left"/>
      <w:pPr>
        <w:tabs>
          <w:tab w:val="left" w:pos="360"/>
          <w:tab w:val="num" w:pos="4248"/>
        </w:tabs>
        <w:ind w:left="4258" w:hanging="36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4E06AA">
      <w:start w:val="1"/>
      <w:numFmt w:val="lowerLetter"/>
      <w:lvlText w:val="%8."/>
      <w:lvlJc w:val="left"/>
      <w:pPr>
        <w:tabs>
          <w:tab w:val="left" w:pos="360"/>
          <w:tab w:val="num" w:pos="4956"/>
        </w:tabs>
        <w:ind w:left="4966" w:hanging="35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20A630">
      <w:start w:val="1"/>
      <w:numFmt w:val="lowerRoman"/>
      <w:lvlText w:val="%9."/>
      <w:lvlJc w:val="left"/>
      <w:pPr>
        <w:tabs>
          <w:tab w:val="left" w:pos="360"/>
          <w:tab w:val="num" w:pos="5664"/>
        </w:tabs>
        <w:ind w:left="5674" w:hanging="3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394821"/>
    <w:multiLevelType w:val="hybridMultilevel"/>
    <w:tmpl w:val="4F5CE89A"/>
    <w:lvl w:ilvl="0" w:tplc="21B0C938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ascii="Arial" w:hAnsi="Arial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 w:tplc="69E03BDA">
      <w:start w:val="1"/>
      <w:numFmt w:val="lowerLetter"/>
      <w:lvlText w:val="%2)"/>
      <w:lvlJc w:val="left"/>
      <w:pPr>
        <w:ind w:left="6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 w:tplc="70F26E5C">
      <w:start w:val="1"/>
      <w:numFmt w:val="lowerRoman"/>
      <w:lvlText w:val="%3"/>
      <w:lvlJc w:val="left"/>
      <w:pPr>
        <w:ind w:left="13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3" w:tplc="603A1A10">
      <w:start w:val="1"/>
      <w:numFmt w:val="decimal"/>
      <w:lvlText w:val="%4"/>
      <w:lvlJc w:val="left"/>
      <w:pPr>
        <w:ind w:left="2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4" w:tplc="15E8AE62">
      <w:start w:val="1"/>
      <w:numFmt w:val="lowerLetter"/>
      <w:lvlText w:val="%5"/>
      <w:lvlJc w:val="left"/>
      <w:pPr>
        <w:ind w:left="2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5" w:tplc="7AFEF63E">
      <w:start w:val="1"/>
      <w:numFmt w:val="lowerRoman"/>
      <w:lvlText w:val="%6"/>
      <w:lvlJc w:val="left"/>
      <w:pPr>
        <w:ind w:left="3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6" w:tplc="2E200D52">
      <w:start w:val="1"/>
      <w:numFmt w:val="decimal"/>
      <w:lvlText w:val="%7"/>
      <w:lvlJc w:val="left"/>
      <w:pPr>
        <w:ind w:left="4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7" w:tplc="48F2EE7E">
      <w:start w:val="1"/>
      <w:numFmt w:val="lowerLetter"/>
      <w:lvlText w:val="%8"/>
      <w:lvlJc w:val="left"/>
      <w:pPr>
        <w:ind w:left="4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8" w:tplc="F5369CF8">
      <w:start w:val="1"/>
      <w:numFmt w:val="lowerRoman"/>
      <w:lvlText w:val="%9"/>
      <w:lvlJc w:val="left"/>
      <w:pPr>
        <w:ind w:left="5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</w:abstractNum>
  <w:abstractNum w:abstractNumId="4" w15:restartNumberingAfterBreak="0">
    <w:nsid w:val="1F007BD0"/>
    <w:multiLevelType w:val="hybridMultilevel"/>
    <w:tmpl w:val="9F503ED2"/>
    <w:lvl w:ilvl="0" w:tplc="93C45932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55D26E3"/>
    <w:multiLevelType w:val="hybridMultilevel"/>
    <w:tmpl w:val="0950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0088F"/>
    <w:multiLevelType w:val="hybridMultilevel"/>
    <w:tmpl w:val="2342E1C4"/>
    <w:numStyleLink w:val="Stileimportato4"/>
  </w:abstractNum>
  <w:abstractNum w:abstractNumId="7" w15:restartNumberingAfterBreak="0">
    <w:nsid w:val="73B711A1"/>
    <w:multiLevelType w:val="hybridMultilevel"/>
    <w:tmpl w:val="2342E1C4"/>
    <w:styleLink w:val="Stileimportato4"/>
    <w:lvl w:ilvl="0" w:tplc="C4D0DD74">
      <w:start w:val="1"/>
      <w:numFmt w:val="lowerLetter"/>
      <w:lvlText w:val="%1)"/>
      <w:lvlJc w:val="left"/>
      <w:pPr>
        <w:tabs>
          <w:tab w:val="num" w:pos="708"/>
        </w:tabs>
        <w:ind w:left="72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005468">
      <w:start w:val="1"/>
      <w:numFmt w:val="lowerLetter"/>
      <w:lvlText w:val="%2."/>
      <w:lvlJc w:val="left"/>
      <w:pPr>
        <w:tabs>
          <w:tab w:val="num" w:pos="1416"/>
        </w:tabs>
        <w:ind w:left="1429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6A201C">
      <w:start w:val="1"/>
      <w:numFmt w:val="lowerRoman"/>
      <w:lvlText w:val="%3."/>
      <w:lvlJc w:val="left"/>
      <w:pPr>
        <w:tabs>
          <w:tab w:val="num" w:pos="2124"/>
        </w:tabs>
        <w:ind w:left="2137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96F1EA">
      <w:start w:val="1"/>
      <w:numFmt w:val="decimal"/>
      <w:lvlText w:val="%4."/>
      <w:lvlJc w:val="left"/>
      <w:pPr>
        <w:tabs>
          <w:tab w:val="num" w:pos="2832"/>
        </w:tabs>
        <w:ind w:left="2845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861F22">
      <w:start w:val="1"/>
      <w:numFmt w:val="lowerLetter"/>
      <w:lvlText w:val="%5."/>
      <w:lvlJc w:val="left"/>
      <w:pPr>
        <w:tabs>
          <w:tab w:val="num" w:pos="3540"/>
        </w:tabs>
        <w:ind w:left="3553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CEE510">
      <w:start w:val="1"/>
      <w:numFmt w:val="lowerRoman"/>
      <w:lvlText w:val="%6."/>
      <w:lvlJc w:val="left"/>
      <w:pPr>
        <w:tabs>
          <w:tab w:val="num" w:pos="4248"/>
        </w:tabs>
        <w:ind w:left="4261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E0E41A">
      <w:start w:val="1"/>
      <w:numFmt w:val="decimal"/>
      <w:lvlText w:val="%7."/>
      <w:lvlJc w:val="left"/>
      <w:pPr>
        <w:tabs>
          <w:tab w:val="num" w:pos="4956"/>
        </w:tabs>
        <w:ind w:left="496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5EBD54">
      <w:start w:val="1"/>
      <w:numFmt w:val="lowerLetter"/>
      <w:lvlText w:val="%8."/>
      <w:lvlJc w:val="left"/>
      <w:pPr>
        <w:tabs>
          <w:tab w:val="num" w:pos="5664"/>
        </w:tabs>
        <w:ind w:left="5677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9E603A">
      <w:start w:val="1"/>
      <w:numFmt w:val="lowerRoman"/>
      <w:lvlText w:val="%9."/>
      <w:lvlJc w:val="left"/>
      <w:pPr>
        <w:tabs>
          <w:tab w:val="num" w:pos="6372"/>
        </w:tabs>
        <w:ind w:left="6385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4AE76CC"/>
    <w:multiLevelType w:val="hybridMultilevel"/>
    <w:tmpl w:val="CE1C9FEE"/>
    <w:numStyleLink w:val="Stileimportato3"/>
  </w:abstractNum>
  <w:abstractNum w:abstractNumId="9" w15:restartNumberingAfterBreak="0">
    <w:nsid w:val="7E863E34"/>
    <w:multiLevelType w:val="hybridMultilevel"/>
    <w:tmpl w:val="142404E8"/>
    <w:lvl w:ilvl="0" w:tplc="FA8C72BA">
      <w:start w:val="21"/>
      <w:numFmt w:val="decimal"/>
      <w:lvlText w:val="%1)"/>
      <w:lvlJc w:val="left"/>
      <w:pPr>
        <w:tabs>
          <w:tab w:val="num" w:pos="360"/>
        </w:tabs>
        <w:ind w:left="37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8"/>
    <w:lvlOverride w:ilvl="0">
      <w:lvl w:ilvl="0" w:tplc="3EC206DA">
        <w:start w:val="1"/>
        <w:numFmt w:val="decimal"/>
        <w:lvlText w:val="%1)"/>
        <w:lvlJc w:val="left"/>
        <w:pPr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4EACD4">
        <w:start w:val="1"/>
        <w:numFmt w:val="lowerLetter"/>
        <w:suff w:val="nothing"/>
        <w:lvlText w:val="%2)"/>
        <w:lvlJc w:val="left"/>
        <w:pPr>
          <w:tabs>
            <w:tab w:val="left" w:pos="426"/>
          </w:tabs>
          <w:ind w:left="426" w:hanging="15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66B8CA">
        <w:start w:val="1"/>
        <w:numFmt w:val="lowerRoman"/>
        <w:lvlText w:val="%3."/>
        <w:lvlJc w:val="left"/>
        <w:pPr>
          <w:tabs>
            <w:tab w:val="left" w:pos="426"/>
          </w:tabs>
          <w:ind w:left="1416" w:hanging="41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436210C">
        <w:start w:val="1"/>
        <w:numFmt w:val="decimal"/>
        <w:lvlText w:val="%4."/>
        <w:lvlJc w:val="left"/>
        <w:pPr>
          <w:tabs>
            <w:tab w:val="left" w:pos="426"/>
          </w:tabs>
          <w:ind w:left="2124" w:hanging="40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0D09610">
        <w:start w:val="1"/>
        <w:numFmt w:val="lowerLetter"/>
        <w:lvlText w:val="%5."/>
        <w:lvlJc w:val="left"/>
        <w:pPr>
          <w:tabs>
            <w:tab w:val="left" w:pos="426"/>
          </w:tabs>
          <w:ind w:left="2832" w:hanging="39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A2C65EA">
        <w:start w:val="1"/>
        <w:numFmt w:val="lowerRoman"/>
        <w:lvlText w:val="%6."/>
        <w:lvlJc w:val="left"/>
        <w:pPr>
          <w:tabs>
            <w:tab w:val="left" w:pos="426"/>
          </w:tabs>
          <w:ind w:left="3540" w:hanging="3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8F2C650">
        <w:start w:val="1"/>
        <w:numFmt w:val="decimal"/>
        <w:lvlText w:val="%7."/>
        <w:lvlJc w:val="left"/>
        <w:pPr>
          <w:tabs>
            <w:tab w:val="left" w:pos="426"/>
          </w:tabs>
          <w:ind w:left="4248" w:hanging="36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17C9E9A">
        <w:start w:val="1"/>
        <w:numFmt w:val="lowerLetter"/>
        <w:lvlText w:val="%8."/>
        <w:lvlJc w:val="left"/>
        <w:pPr>
          <w:tabs>
            <w:tab w:val="left" w:pos="426"/>
          </w:tabs>
          <w:ind w:left="4956" w:hanging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55A6442">
        <w:start w:val="1"/>
        <w:numFmt w:val="lowerRoman"/>
        <w:lvlText w:val="%9."/>
        <w:lvlJc w:val="left"/>
        <w:pPr>
          <w:tabs>
            <w:tab w:val="left" w:pos="426"/>
          </w:tabs>
          <w:ind w:left="5664" w:hanging="3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8"/>
    <w:lvlOverride w:ilvl="0">
      <w:lvl w:ilvl="0" w:tplc="3EC206DA">
        <w:start w:val="1"/>
        <w:numFmt w:val="decimal"/>
        <w:lvlText w:val="%1)"/>
        <w:lvlJc w:val="left"/>
        <w:pPr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4EACD4">
        <w:start w:val="1"/>
        <w:numFmt w:val="lowerLetter"/>
        <w:lvlText w:val="%2)"/>
        <w:lvlJc w:val="left"/>
        <w:pPr>
          <w:tabs>
            <w:tab w:val="left" w:pos="284"/>
          </w:tabs>
          <w:ind w:left="561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66B8CA">
        <w:start w:val="1"/>
        <w:numFmt w:val="lowerRoman"/>
        <w:lvlText w:val="%3."/>
        <w:lvlJc w:val="left"/>
        <w:pPr>
          <w:tabs>
            <w:tab w:val="left" w:pos="284"/>
          </w:tabs>
          <w:ind w:left="129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436210C">
        <w:start w:val="1"/>
        <w:numFmt w:val="decimal"/>
        <w:lvlText w:val="%4."/>
        <w:lvlJc w:val="left"/>
        <w:pPr>
          <w:tabs>
            <w:tab w:val="left" w:pos="284"/>
          </w:tabs>
          <w:ind w:left="201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0D09610">
        <w:start w:val="1"/>
        <w:numFmt w:val="lowerLetter"/>
        <w:lvlText w:val="%5."/>
        <w:lvlJc w:val="left"/>
        <w:pPr>
          <w:tabs>
            <w:tab w:val="left" w:pos="284"/>
          </w:tabs>
          <w:ind w:left="273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A2C65EA">
        <w:start w:val="1"/>
        <w:numFmt w:val="lowerRoman"/>
        <w:lvlText w:val="%6."/>
        <w:lvlJc w:val="left"/>
        <w:pPr>
          <w:tabs>
            <w:tab w:val="left" w:pos="284"/>
          </w:tabs>
          <w:ind w:left="345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8F2C650">
        <w:start w:val="1"/>
        <w:numFmt w:val="decimal"/>
        <w:lvlText w:val="%7."/>
        <w:lvlJc w:val="left"/>
        <w:pPr>
          <w:tabs>
            <w:tab w:val="left" w:pos="284"/>
          </w:tabs>
          <w:ind w:left="417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17C9E9A">
        <w:start w:val="1"/>
        <w:numFmt w:val="lowerLetter"/>
        <w:lvlText w:val="%8."/>
        <w:lvlJc w:val="left"/>
        <w:pPr>
          <w:tabs>
            <w:tab w:val="left" w:pos="284"/>
          </w:tabs>
          <w:ind w:left="489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55A6442">
        <w:start w:val="1"/>
        <w:numFmt w:val="lowerRoman"/>
        <w:lvlText w:val="%9."/>
        <w:lvlJc w:val="left"/>
        <w:pPr>
          <w:tabs>
            <w:tab w:val="left" w:pos="284"/>
          </w:tabs>
          <w:ind w:left="561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7"/>
  </w:num>
  <w:num w:numId="6">
    <w:abstractNumId w:val="6"/>
  </w:num>
  <w:num w:numId="7">
    <w:abstractNumId w:val="8"/>
    <w:lvlOverride w:ilvl="0">
      <w:startOverride w:val="9"/>
    </w:lvlOverride>
  </w:num>
  <w:num w:numId="8">
    <w:abstractNumId w:val="8"/>
    <w:lvlOverride w:ilvl="0">
      <w:lvl w:ilvl="0" w:tplc="3EC206DA">
        <w:start w:val="1"/>
        <w:numFmt w:val="decimal"/>
        <w:suff w:val="nothing"/>
        <w:lvlText w:val="%1)"/>
        <w:lvlJc w:val="left"/>
        <w:pPr>
          <w:tabs>
            <w:tab w:val="left" w:pos="142"/>
          </w:tabs>
          <w:ind w:left="37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4EACD4">
        <w:start w:val="1"/>
        <w:numFmt w:val="lowerLetter"/>
        <w:lvlText w:val="%2)"/>
        <w:lvlJc w:val="left"/>
        <w:pPr>
          <w:tabs>
            <w:tab w:val="left" w:pos="142"/>
            <w:tab w:val="num" w:pos="647"/>
          </w:tabs>
          <w:ind w:left="875" w:hanging="59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66B8CA">
        <w:start w:val="1"/>
        <w:numFmt w:val="lowerRoman"/>
        <w:lvlText w:val="%3."/>
        <w:lvlJc w:val="left"/>
        <w:pPr>
          <w:tabs>
            <w:tab w:val="left" w:pos="142"/>
            <w:tab w:val="num" w:pos="1382"/>
          </w:tabs>
          <w:ind w:left="1610" w:hanging="59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436210C">
        <w:start w:val="1"/>
        <w:numFmt w:val="decimal"/>
        <w:lvlText w:val="%4."/>
        <w:lvlJc w:val="left"/>
        <w:pPr>
          <w:tabs>
            <w:tab w:val="left" w:pos="142"/>
            <w:tab w:val="num" w:pos="2102"/>
          </w:tabs>
          <w:ind w:left="2330" w:hanging="59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0D09610">
        <w:start w:val="1"/>
        <w:numFmt w:val="lowerLetter"/>
        <w:lvlText w:val="%5."/>
        <w:lvlJc w:val="left"/>
        <w:pPr>
          <w:tabs>
            <w:tab w:val="left" w:pos="142"/>
            <w:tab w:val="num" w:pos="2822"/>
          </w:tabs>
          <w:ind w:left="3050" w:hanging="59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A2C65EA">
        <w:start w:val="1"/>
        <w:numFmt w:val="lowerRoman"/>
        <w:lvlText w:val="%6."/>
        <w:lvlJc w:val="left"/>
        <w:pPr>
          <w:tabs>
            <w:tab w:val="left" w:pos="142"/>
            <w:tab w:val="num" w:pos="3540"/>
          </w:tabs>
          <w:ind w:left="3768" w:hanging="59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8F2C650">
        <w:start w:val="1"/>
        <w:numFmt w:val="decimal"/>
        <w:lvlText w:val="%7."/>
        <w:lvlJc w:val="left"/>
        <w:pPr>
          <w:tabs>
            <w:tab w:val="left" w:pos="142"/>
            <w:tab w:val="num" w:pos="4248"/>
          </w:tabs>
          <w:ind w:left="4476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17C9E9A">
        <w:start w:val="1"/>
        <w:numFmt w:val="lowerLetter"/>
        <w:lvlText w:val="%8."/>
        <w:lvlJc w:val="left"/>
        <w:pPr>
          <w:tabs>
            <w:tab w:val="left" w:pos="142"/>
            <w:tab w:val="num" w:pos="4956"/>
          </w:tabs>
          <w:ind w:left="5184" w:hanging="57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55A6442">
        <w:start w:val="1"/>
        <w:numFmt w:val="lowerRoman"/>
        <w:lvlText w:val="%9."/>
        <w:lvlJc w:val="left"/>
        <w:pPr>
          <w:tabs>
            <w:tab w:val="left" w:pos="142"/>
            <w:tab w:val="num" w:pos="5664"/>
          </w:tabs>
          <w:ind w:left="5892" w:hanging="5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5020"/>
    <w:rsid w:val="00093820"/>
    <w:rsid w:val="000A174B"/>
    <w:rsid w:val="000A6A35"/>
    <w:rsid w:val="000C0EF8"/>
    <w:rsid w:val="0010335D"/>
    <w:rsid w:val="001207C8"/>
    <w:rsid w:val="00182924"/>
    <w:rsid w:val="00191759"/>
    <w:rsid w:val="001E6653"/>
    <w:rsid w:val="00210F5C"/>
    <w:rsid w:val="00262E8D"/>
    <w:rsid w:val="00294741"/>
    <w:rsid w:val="002E2FD7"/>
    <w:rsid w:val="00350798"/>
    <w:rsid w:val="00427360"/>
    <w:rsid w:val="00481D6B"/>
    <w:rsid w:val="004878F2"/>
    <w:rsid w:val="005449E2"/>
    <w:rsid w:val="00582DBF"/>
    <w:rsid w:val="005E2ECB"/>
    <w:rsid w:val="0060010B"/>
    <w:rsid w:val="006071E0"/>
    <w:rsid w:val="0061649D"/>
    <w:rsid w:val="006360A2"/>
    <w:rsid w:val="0064512A"/>
    <w:rsid w:val="006B5299"/>
    <w:rsid w:val="007006D4"/>
    <w:rsid w:val="00711D0C"/>
    <w:rsid w:val="00733368"/>
    <w:rsid w:val="007C33F4"/>
    <w:rsid w:val="00827036"/>
    <w:rsid w:val="00827A01"/>
    <w:rsid w:val="008F054E"/>
    <w:rsid w:val="009126FF"/>
    <w:rsid w:val="00914F1F"/>
    <w:rsid w:val="00990880"/>
    <w:rsid w:val="009C4D3A"/>
    <w:rsid w:val="009E390B"/>
    <w:rsid w:val="00A02F9E"/>
    <w:rsid w:val="00A642DC"/>
    <w:rsid w:val="00AA22FD"/>
    <w:rsid w:val="00B26D8A"/>
    <w:rsid w:val="00B36E6B"/>
    <w:rsid w:val="00B450DA"/>
    <w:rsid w:val="00B75020"/>
    <w:rsid w:val="00BC7096"/>
    <w:rsid w:val="00C30581"/>
    <w:rsid w:val="00C3254D"/>
    <w:rsid w:val="00C6372F"/>
    <w:rsid w:val="00C7783C"/>
    <w:rsid w:val="00C96649"/>
    <w:rsid w:val="00CE7242"/>
    <w:rsid w:val="00D101FA"/>
    <w:rsid w:val="00D204C4"/>
    <w:rsid w:val="00D244C3"/>
    <w:rsid w:val="00D35765"/>
    <w:rsid w:val="00D94F7D"/>
    <w:rsid w:val="00E03DAD"/>
    <w:rsid w:val="00E066F1"/>
    <w:rsid w:val="00E92243"/>
    <w:rsid w:val="00E96F53"/>
    <w:rsid w:val="00F304F4"/>
    <w:rsid w:val="00F97AF9"/>
    <w:rsid w:val="00FB3681"/>
    <w:rsid w:val="00FE2CEC"/>
    <w:rsid w:val="00FE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AEF44"/>
  <w15:docId w15:val="{D6065A62-0585-46B0-A038-35373804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35765"/>
    <w:pPr>
      <w:spacing w:after="13" w:line="248" w:lineRule="auto"/>
      <w:ind w:left="10" w:right="706" w:hanging="10"/>
      <w:jc w:val="both"/>
    </w:pPr>
    <w:rPr>
      <w:rFonts w:eastAsia="Times New Roman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35765"/>
    <w:rPr>
      <w:u w:val="single"/>
    </w:rPr>
  </w:style>
  <w:style w:type="table" w:customStyle="1" w:styleId="TableNormal">
    <w:name w:val="Table Normal"/>
    <w:rsid w:val="00D357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D3576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D35765"/>
    <w:pPr>
      <w:spacing w:after="120" w:line="248" w:lineRule="auto"/>
      <w:ind w:left="10" w:right="706" w:hanging="10"/>
      <w:jc w:val="both"/>
    </w:pPr>
    <w:rPr>
      <w:rFonts w:cs="Arial Unicode MS"/>
      <w:color w:val="000000"/>
      <w:sz w:val="22"/>
      <w:szCs w:val="22"/>
      <w:u w:color="000000"/>
    </w:rPr>
  </w:style>
  <w:style w:type="paragraph" w:styleId="Rientrocorpodeltesto2">
    <w:name w:val="Body Text Indent 2"/>
    <w:rsid w:val="00D35765"/>
    <w:pPr>
      <w:spacing w:after="13" w:line="343" w:lineRule="auto"/>
      <w:ind w:left="10" w:hanging="1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Rientrocorpodeltesto">
    <w:name w:val="Body Text Indent"/>
    <w:rsid w:val="00D35765"/>
    <w:pPr>
      <w:spacing w:after="13" w:line="343" w:lineRule="auto"/>
      <w:ind w:left="10" w:hanging="10"/>
      <w:jc w:val="center"/>
    </w:pPr>
    <w:rPr>
      <w:rFonts w:ascii="Calibri" w:hAnsi="Calibri" w:cs="Arial Unicode MS"/>
      <w:b/>
      <w:bCs/>
      <w:i/>
      <w:iCs/>
      <w:color w:val="000000"/>
      <w:sz w:val="22"/>
      <w:szCs w:val="22"/>
      <w:u w:color="000000"/>
    </w:rPr>
  </w:style>
  <w:style w:type="numbering" w:customStyle="1" w:styleId="Stileimportato3">
    <w:name w:val="Stile importato 3"/>
    <w:rsid w:val="00D35765"/>
    <w:pPr>
      <w:numPr>
        <w:numId w:val="1"/>
      </w:numPr>
    </w:pPr>
  </w:style>
  <w:style w:type="numbering" w:customStyle="1" w:styleId="Stileimportato4">
    <w:name w:val="Stile importato 4"/>
    <w:rsid w:val="00D35765"/>
    <w:pPr>
      <w:numPr>
        <w:numId w:val="5"/>
      </w:numPr>
    </w:pPr>
  </w:style>
  <w:style w:type="paragraph" w:styleId="Paragrafoelenco">
    <w:name w:val="List Paragraph"/>
    <w:uiPriority w:val="34"/>
    <w:qFormat/>
    <w:rsid w:val="00D35765"/>
    <w:pPr>
      <w:spacing w:line="276" w:lineRule="auto"/>
      <w:ind w:left="720"/>
      <w:jc w:val="both"/>
    </w:pPr>
    <w:rPr>
      <w:rFonts w:ascii="Garamond" w:hAnsi="Garamond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 Pasini</cp:lastModifiedBy>
  <cp:revision>57</cp:revision>
  <dcterms:created xsi:type="dcterms:W3CDTF">2022-04-14T10:00:00Z</dcterms:created>
  <dcterms:modified xsi:type="dcterms:W3CDTF">2022-10-27T13:52:00Z</dcterms:modified>
</cp:coreProperties>
</file>